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23ED0" w14:textId="7CDEB2E6" w:rsidR="00017B0E" w:rsidRDefault="001109F8" w:rsidP="000415C5">
      <w:pPr>
        <w:pStyle w:val="Heading1"/>
        <w:spacing w:before="0" w:line="276" w:lineRule="auto"/>
        <w:jc w:val="both"/>
        <w:rPr>
          <w:b/>
          <w:bCs/>
          <w:u w:val="single"/>
        </w:rPr>
      </w:pPr>
      <w:r>
        <w:rPr>
          <w:b/>
          <w:bCs/>
          <w:u w:val="single"/>
        </w:rPr>
        <w:t>Affordable Housing</w:t>
      </w:r>
      <w:r w:rsidR="00581F77">
        <w:rPr>
          <w:b/>
          <w:bCs/>
          <w:u w:val="single"/>
        </w:rPr>
        <w:t xml:space="preserve"> Update 04.09.2023</w:t>
      </w:r>
    </w:p>
    <w:p w14:paraId="2050567A" w14:textId="77777777" w:rsidR="000415C5" w:rsidRPr="000415C5" w:rsidRDefault="000415C5" w:rsidP="000415C5">
      <w:pPr>
        <w:rPr>
          <w:lang w:eastAsia="en-US"/>
        </w:rPr>
      </w:pPr>
    </w:p>
    <w:p w14:paraId="632A3CD8" w14:textId="2F8DAB0A" w:rsidR="00E026CB" w:rsidRDefault="00E026CB" w:rsidP="00E026CB">
      <w:pPr>
        <w:rPr>
          <w:rFonts w:ascii="Times New Roman" w:hAnsi="Times New Roman" w:cs="Times New Roman"/>
          <w:sz w:val="24"/>
          <w:szCs w:val="24"/>
        </w:rPr>
      </w:pPr>
      <w:r>
        <w:t xml:space="preserve">Following </w:t>
      </w:r>
      <w:r w:rsidR="003B2469">
        <w:t>the</w:t>
      </w:r>
      <w:r>
        <w:t xml:space="preserve"> EGM on 21.08.2023, </w:t>
      </w:r>
      <w:r w:rsidRPr="004232C7">
        <w:t xml:space="preserve">and </w:t>
      </w:r>
      <w:r w:rsidR="004232C7" w:rsidRPr="004232C7">
        <w:t>s</w:t>
      </w:r>
      <w:r w:rsidRPr="004232C7">
        <w:t>ome useful, constructive input</w:t>
      </w:r>
      <w:r>
        <w:t xml:space="preserve"> from some of the parishioners in attendance, Ellesborough Parish Council have drafted a</w:t>
      </w:r>
      <w:r w:rsidR="000968EC">
        <w:t xml:space="preserve"> proposed</w:t>
      </w:r>
      <w:r>
        <w:t xml:space="preserve"> Local Connections Policy as part of the S106 agreement. This is the policy that sets out the criteria that must be met in order to be considered an applicant for one of the homes.</w:t>
      </w:r>
      <w:r>
        <w:br/>
        <w:t xml:space="preserve">The </w:t>
      </w:r>
      <w:r w:rsidR="00945622">
        <w:t xml:space="preserve">proposed </w:t>
      </w:r>
      <w:r>
        <w:t xml:space="preserve">policy will be worded as follows: - </w:t>
      </w:r>
    </w:p>
    <w:p w14:paraId="666D1DEE" w14:textId="6D6F9EA2" w:rsidR="00E026CB" w:rsidRDefault="00E026CB" w:rsidP="00E026CB">
      <w:pPr>
        <w:spacing w:before="100" w:beforeAutospacing="1" w:after="100" w:afterAutospacing="1"/>
      </w:pPr>
      <w:r>
        <w:rPr>
          <w:i/>
          <w:iCs/>
          <w:color w:val="000000"/>
          <w14:ligatures w14:val="standardContextual"/>
        </w:rPr>
        <w:t>"That it will be upon completion of the Development and at all times subsequent allocate the Affordable Units (and shall not refuse to allocate an Affordable Housing Unit to any person solely on the grounds that in the view of the owner the Affordable Housing units available is larger than or otherwise in excess of the needs of that person) only to Eligible Persons who are considered by the Owner to be in need of Affordable Housing and who i</w:t>
      </w:r>
      <w:r w:rsidR="001577B1">
        <w:rPr>
          <w:i/>
          <w:iCs/>
          <w:color w:val="000000"/>
          <w14:ligatures w14:val="standardContextual"/>
        </w:rPr>
        <w:t>n</w:t>
      </w:r>
      <w:r>
        <w:rPr>
          <w:i/>
          <w:iCs/>
          <w:color w:val="000000"/>
          <w14:ligatures w14:val="standardContextual"/>
        </w:rPr>
        <w:t xml:space="preserve"> descending order of preference: </w:t>
      </w:r>
    </w:p>
    <w:p w14:paraId="03223025" w14:textId="77777777" w:rsidR="00E026CB" w:rsidRDefault="00E026CB" w:rsidP="00E026CB">
      <w:pPr>
        <w:numPr>
          <w:ilvl w:val="0"/>
          <w:numId w:val="25"/>
        </w:numPr>
        <w:spacing w:before="100" w:beforeAutospacing="1" w:after="100" w:afterAutospacing="1"/>
        <w:rPr>
          <w:rFonts w:eastAsia="Times New Roman"/>
          <w:color w:val="000000"/>
        </w:rPr>
      </w:pPr>
      <w:r>
        <w:rPr>
          <w:rFonts w:eastAsia="Times New Roman"/>
          <w:i/>
          <w:iCs/>
          <w:color w:val="000000"/>
        </w:rPr>
        <w:t xml:space="preserve">Live in the Parish of Ellesborough for at least the last 2 years </w:t>
      </w:r>
    </w:p>
    <w:p w14:paraId="519DB882" w14:textId="77777777" w:rsidR="00E026CB" w:rsidRDefault="00E026CB" w:rsidP="00E026CB">
      <w:pPr>
        <w:numPr>
          <w:ilvl w:val="0"/>
          <w:numId w:val="25"/>
        </w:numPr>
        <w:spacing w:before="100" w:beforeAutospacing="1" w:after="100" w:afterAutospacing="1"/>
        <w:rPr>
          <w:rFonts w:eastAsia="Times New Roman"/>
          <w:color w:val="000000"/>
        </w:rPr>
      </w:pPr>
      <w:r>
        <w:rPr>
          <w:rFonts w:eastAsia="Times New Roman"/>
          <w:i/>
          <w:iCs/>
          <w:color w:val="000000"/>
        </w:rPr>
        <w:t xml:space="preserve">Work in the Parish of Ellesborough for the last 2 years </w:t>
      </w:r>
    </w:p>
    <w:p w14:paraId="2ABC2E7E" w14:textId="765E0860" w:rsidR="00E026CB" w:rsidRDefault="00E026CB" w:rsidP="00E026CB">
      <w:pPr>
        <w:numPr>
          <w:ilvl w:val="0"/>
          <w:numId w:val="25"/>
        </w:numPr>
        <w:spacing w:before="100" w:beforeAutospacing="1" w:after="100" w:afterAutospacing="1"/>
        <w:rPr>
          <w:rFonts w:eastAsia="Times New Roman"/>
          <w:color w:val="000000"/>
        </w:rPr>
      </w:pPr>
      <w:r>
        <w:rPr>
          <w:rFonts w:eastAsia="Times New Roman"/>
          <w:i/>
          <w:iCs/>
          <w:color w:val="000000"/>
        </w:rPr>
        <w:t>Have a close family (parent/sibling/Grandparent) connection with someone living in the Parish of Ellesborough for the last 5 years</w:t>
      </w:r>
      <w:r w:rsidR="00FE7A8B">
        <w:rPr>
          <w:rFonts w:eastAsia="Times New Roman"/>
          <w:i/>
          <w:iCs/>
          <w:color w:val="000000"/>
        </w:rPr>
        <w:t>.</w:t>
      </w:r>
    </w:p>
    <w:p w14:paraId="10506B66" w14:textId="107445FC" w:rsidR="00E026CB" w:rsidRDefault="00E026CB" w:rsidP="00E026CB">
      <w:pPr>
        <w:numPr>
          <w:ilvl w:val="0"/>
          <w:numId w:val="25"/>
        </w:numPr>
        <w:spacing w:before="100" w:beforeAutospacing="1" w:after="100" w:afterAutospacing="1"/>
        <w:rPr>
          <w:rFonts w:eastAsia="Times New Roman"/>
          <w:color w:val="000000"/>
        </w:rPr>
      </w:pPr>
      <w:r>
        <w:rPr>
          <w:rFonts w:eastAsia="Times New Roman"/>
          <w:i/>
          <w:iCs/>
          <w:color w:val="000000"/>
        </w:rPr>
        <w:t>Have lived in the Parish of Ellesborough but needed to move away within the last 5 years due to the lack of affordable housing</w:t>
      </w:r>
      <w:r w:rsidR="00FE7A8B">
        <w:rPr>
          <w:rFonts w:eastAsia="Times New Roman"/>
          <w:i/>
          <w:iCs/>
          <w:color w:val="000000"/>
        </w:rPr>
        <w:t>.</w:t>
      </w:r>
    </w:p>
    <w:p w14:paraId="7834D070" w14:textId="77777777" w:rsidR="00E026CB" w:rsidRDefault="00E026CB" w:rsidP="00E026CB">
      <w:pPr>
        <w:numPr>
          <w:ilvl w:val="0"/>
          <w:numId w:val="25"/>
        </w:numPr>
        <w:spacing w:before="100" w:beforeAutospacing="1" w:after="100" w:afterAutospacing="1"/>
        <w:rPr>
          <w:rFonts w:eastAsia="Times New Roman"/>
          <w:color w:val="000000"/>
        </w:rPr>
      </w:pPr>
      <w:r>
        <w:rPr>
          <w:rFonts w:eastAsia="Times New Roman"/>
          <w:i/>
          <w:iCs/>
          <w:lang w:val="en-US"/>
        </w:rPr>
        <w:t>Single people that meet the criteria above</w:t>
      </w:r>
      <w:r>
        <w:rPr>
          <w:rFonts w:eastAsia="Times New Roman"/>
          <w:i/>
          <w:iCs/>
          <w:color w:val="000000"/>
          <w:lang w:val="en-US"/>
        </w:rPr>
        <w:t xml:space="preserve"> </w:t>
      </w:r>
    </w:p>
    <w:p w14:paraId="1D2D5539" w14:textId="5D0AA7E4" w:rsidR="00E026CB" w:rsidRDefault="00E026CB" w:rsidP="00E026CB">
      <w:r>
        <w:rPr>
          <w:i/>
          <w:iCs/>
          <w:color w:val="000000"/>
        </w:rPr>
        <w:t xml:space="preserve">The points above will then cascade out to the neighbouring parish to repeat points 1-4 </w:t>
      </w:r>
      <w:r>
        <w:rPr>
          <w:i/>
          <w:iCs/>
          <w:color w:val="1F497D"/>
        </w:rPr>
        <w:t>(</w:t>
      </w:r>
      <w:r>
        <w:rPr>
          <w:i/>
          <w:iCs/>
          <w:lang w:val="en-US"/>
        </w:rPr>
        <w:t>Kimble, Great Hampden and Great Missenden)</w:t>
      </w:r>
      <w:r>
        <w:rPr>
          <w:i/>
          <w:iCs/>
          <w:color w:val="000000"/>
        </w:rPr>
        <w:t>, after this connection criteria have been explored the homes will become general let."</w:t>
      </w:r>
      <w:r>
        <w:rPr>
          <w:color w:val="000000"/>
        </w:rPr>
        <w:br/>
      </w:r>
      <w:r>
        <w:rPr>
          <w:color w:val="000000"/>
        </w:rPr>
        <w:br/>
        <w:t>In this case, 'the owner' is Hastoe Housing Association.</w:t>
      </w:r>
      <w:r>
        <w:rPr>
          <w:color w:val="000000"/>
        </w:rPr>
        <w:br/>
      </w:r>
      <w:r>
        <w:rPr>
          <w:color w:val="000000"/>
        </w:rPr>
        <w:br/>
        <w:t>Some reference has been made to the Kimble Affordable Housing scheme, and their local connection policy, which Ellesborough Parish Council used as a foundation to draw from. The Kimble Local Connection Policy is as follows: -</w:t>
      </w:r>
      <w:r>
        <w:rPr>
          <w:color w:val="000000"/>
        </w:rPr>
        <w:br/>
      </w:r>
      <w:r>
        <w:rPr>
          <w:color w:val="000000"/>
        </w:rPr>
        <w:br/>
      </w:r>
      <w:r>
        <w:rPr>
          <w:i/>
          <w:iCs/>
          <w:color w:val="000000"/>
        </w:rPr>
        <w:t>"That it will upon completion of the Development and at all times subsequently allocate the Affordable Housing Units (and shall not refuse to allocate an Affordable Housing Unit to any person solely on the grounds that in the view of the Owner the Affordable Housing Unit available is larger than or otherwise in excess of the needs of that person) only to Eligible Persons who are considered by the Owner to be in need of Affordable Housing and who in descending order of preference:</w:t>
      </w:r>
      <w:r>
        <w:rPr>
          <w:i/>
          <w:iCs/>
          <w:color w:val="000000"/>
        </w:rPr>
        <w:br/>
        <w:t>4.2.1 have immediately prior to such allocation been ordinarily resident within the Parish for a minimum of 5 years; and/or</w:t>
      </w:r>
      <w:r>
        <w:rPr>
          <w:i/>
          <w:iCs/>
          <w:color w:val="000000"/>
        </w:rPr>
        <w:br/>
        <w:t xml:space="preserve">4.2.2 have immediate family who have been ordinarily resident in the Parish for a minimum of 5 years immediately prior to such allocation </w:t>
      </w:r>
      <w:r>
        <w:rPr>
          <w:i/>
          <w:iCs/>
          <w:color w:val="000000"/>
        </w:rPr>
        <w:br/>
        <w:t>4.2.3 have been ordinarily resident in the Parish for less than 5 years</w:t>
      </w:r>
      <w:r>
        <w:rPr>
          <w:i/>
          <w:iCs/>
          <w:color w:val="000000"/>
        </w:rPr>
        <w:br/>
        <w:t>4.3 if upon any Affordable Housing Unit comprised in the Development becoming available for occupation whether on practical completion of the Development or at any time subsequently the Owner is unable to fill any vacancy arising in accordance with the terms hereinbefore mentioned then the Owner shall be entitled to allocate any vacant Affordable Housing Unit to Eligible Persons who in respect of the adjoining Parishes of</w:t>
      </w:r>
      <w:r>
        <w:rPr>
          <w:i/>
          <w:iCs/>
          <w:color w:val="000000"/>
        </w:rPr>
        <w:br/>
        <w:t>4.3.1 Ellesborough,or:</w:t>
      </w:r>
      <w:r>
        <w:rPr>
          <w:i/>
          <w:iCs/>
          <w:color w:val="000000"/>
        </w:rPr>
        <w:br/>
        <w:t>4.3.2 Longwick-Cum-Ilmer"</w:t>
      </w:r>
      <w:r>
        <w:rPr>
          <w:i/>
          <w:iCs/>
          <w:color w:val="000000"/>
        </w:rPr>
        <w:br/>
      </w:r>
      <w:r>
        <w:rPr>
          <w:i/>
          <w:iCs/>
          <w:color w:val="000000"/>
        </w:rPr>
        <w:br/>
      </w:r>
      <w:r>
        <w:rPr>
          <w:color w:val="000000"/>
        </w:rPr>
        <w:t xml:space="preserve">If anyone wishes to see a copy of the full S106 document for the </w:t>
      </w:r>
      <w:r w:rsidR="00C40105">
        <w:rPr>
          <w:color w:val="000000"/>
        </w:rPr>
        <w:t>K</w:t>
      </w:r>
      <w:r>
        <w:rPr>
          <w:color w:val="000000"/>
        </w:rPr>
        <w:t xml:space="preserve">imble homes, this can be </w:t>
      </w:r>
      <w:r>
        <w:rPr>
          <w:color w:val="000000"/>
        </w:rPr>
        <w:lastRenderedPageBreak/>
        <w:t>requested from the clerk</w:t>
      </w:r>
      <w:r>
        <w:rPr>
          <w:i/>
          <w:iCs/>
          <w:color w:val="000000"/>
        </w:rPr>
        <w:br/>
      </w:r>
      <w:r>
        <w:rPr>
          <w:i/>
          <w:iCs/>
          <w:color w:val="000000"/>
        </w:rPr>
        <w:br/>
      </w:r>
      <w:r>
        <w:rPr>
          <w:color w:val="000000"/>
        </w:rPr>
        <w:t>Further to this, some headed terms of a construction management plan were also drafted. Points gathered were: -</w:t>
      </w:r>
      <w:r>
        <w:rPr>
          <w:color w:val="000000"/>
        </w:rPr>
        <w:br/>
      </w:r>
      <w:r>
        <w:rPr>
          <w:color w:val="000000"/>
        </w:rPr>
        <w:br/>
      </w:r>
      <w:r>
        <w:rPr>
          <w:i/>
          <w:iCs/>
        </w:rPr>
        <w:t>-Best endeavours to be in place to prevent construction vehicles being parked outside of the site on the main road</w:t>
      </w:r>
      <w:r>
        <w:rPr>
          <w:i/>
          <w:iCs/>
        </w:rPr>
        <w:br/>
        <w:t>-Construction works to be within the hours 7.30-6pm Monday – Friday, 8am – 2pm on Saturday</w:t>
      </w:r>
      <w:r>
        <w:rPr>
          <w:i/>
          <w:iCs/>
        </w:rPr>
        <w:br/>
        <w:t>-Materials and heavy good vehicles to be discouraged from accessing the site before 9.15am and not after 3pm to avoid peak traffic movement</w:t>
      </w:r>
      <w:r>
        <w:rPr>
          <w:i/>
          <w:iCs/>
        </w:rPr>
        <w:br/>
        <w:t>-Dust management controls to be put in place</w:t>
      </w:r>
      <w:r>
        <w:rPr>
          <w:i/>
          <w:iCs/>
          <w:color w:val="1F497D"/>
        </w:rPr>
        <w:t xml:space="preserve">. </w:t>
      </w:r>
      <w:r>
        <w:rPr>
          <w:i/>
          <w:iCs/>
        </w:rPr>
        <w:t>Wheel washing controls at the entrance to the site</w:t>
      </w:r>
      <w:r>
        <w:rPr>
          <w:i/>
          <w:iCs/>
          <w:color w:val="1F497D"/>
        </w:rPr>
        <w:t xml:space="preserve"> </w:t>
      </w:r>
      <w:r w:rsidRPr="007D03A2">
        <w:rPr>
          <w:i/>
          <w:iCs/>
        </w:rPr>
        <w:t>and on tool extraction to be used.</w:t>
      </w:r>
      <w:r>
        <w:rPr>
          <w:i/>
          <w:iCs/>
        </w:rPr>
        <w:br/>
        <w:t>-Site compound location to be agreed to reduce impact of neighbours</w:t>
      </w:r>
      <w:r>
        <w:rPr>
          <w:i/>
          <w:iCs/>
        </w:rPr>
        <w:br/>
      </w:r>
      <w:r w:rsidRPr="00F0736B">
        <w:rPr>
          <w:i/>
          <w:iCs/>
        </w:rPr>
        <w:t>- Waste Management, Site Security, Noise and Light Pollution were also factors to be included</w:t>
      </w:r>
      <w:r>
        <w:rPr>
          <w:i/>
          <w:iCs/>
          <w:color w:val="FF0000"/>
        </w:rPr>
        <w:t>.</w:t>
      </w:r>
      <w:r>
        <w:rPr>
          <w:i/>
          <w:iCs/>
        </w:rPr>
        <w:br/>
      </w:r>
      <w:r>
        <w:t xml:space="preserve">Ellesborough Parish Council are still seeking input to both the construction management plan and the terms of the Local Connections Policy, so if you have any points or concerns you would like to raise, please contact the clerk on </w:t>
      </w:r>
      <w:hyperlink r:id="rId7" w:history="1">
        <w:r>
          <w:rPr>
            <w:rStyle w:val="Hyperlink"/>
          </w:rPr>
          <w:t>clerk@ellesborough-pc.gov.uk</w:t>
        </w:r>
      </w:hyperlink>
      <w:r>
        <w:t xml:space="preserve"> before Friday 15th September. Alternatively</w:t>
      </w:r>
      <w:r w:rsidR="00B618B7">
        <w:t>,</w:t>
      </w:r>
      <w:r>
        <w:t xml:space="preserve"> you </w:t>
      </w:r>
      <w:proofErr w:type="gramStart"/>
      <w:r>
        <w:t>are able to</w:t>
      </w:r>
      <w:proofErr w:type="gramEnd"/>
      <w:r>
        <w:t xml:space="preserve"> attend the next parish council meeting on Monday 18th September to raise your points in the public open forum.</w:t>
      </w:r>
    </w:p>
    <w:p w14:paraId="7B493E93" w14:textId="77777777" w:rsidR="007D34A4" w:rsidRDefault="007D34A4" w:rsidP="00E026CB"/>
    <w:p w14:paraId="4A438FA9" w14:textId="77777777" w:rsidR="007D34A4" w:rsidRDefault="007D34A4" w:rsidP="00E026CB"/>
    <w:p w14:paraId="127F8E22" w14:textId="77777777" w:rsidR="00857AA9" w:rsidRDefault="00857AA9" w:rsidP="00857AA9"/>
    <w:tbl>
      <w:tblPr>
        <w:tblW w:w="0" w:type="auto"/>
        <w:jc w:val="center"/>
        <w:tblCellSpacing w:w="0" w:type="dxa"/>
        <w:tblCellMar>
          <w:left w:w="0" w:type="dxa"/>
          <w:right w:w="0" w:type="dxa"/>
        </w:tblCellMar>
        <w:tblLook w:val="04A0" w:firstRow="1" w:lastRow="0" w:firstColumn="1" w:lastColumn="0" w:noHBand="0" w:noVBand="1"/>
      </w:tblPr>
      <w:tblGrid>
        <w:gridCol w:w="8175"/>
      </w:tblGrid>
      <w:tr w:rsidR="004E696B" w14:paraId="05BDDFAD" w14:textId="77777777" w:rsidTr="00DE0202">
        <w:trPr>
          <w:tblCellSpacing w:w="0" w:type="dxa"/>
          <w:jc w:val="center"/>
        </w:trPr>
        <w:tc>
          <w:tcPr>
            <w:tcW w:w="0" w:type="auto"/>
          </w:tcPr>
          <w:p w14:paraId="01E693B9" w14:textId="1090D14E" w:rsidR="004E696B" w:rsidRDefault="004E696B" w:rsidP="004E696B">
            <w:pPr>
              <w:spacing w:line="259" w:lineRule="auto"/>
              <w:rPr>
                <w:rFonts w:ascii="Arial" w:hAnsi="Arial" w:cs="Arial"/>
              </w:rPr>
            </w:pPr>
          </w:p>
        </w:tc>
      </w:tr>
      <w:tr w:rsidR="004E696B" w14:paraId="0B509670" w14:textId="77777777" w:rsidTr="00DE0202">
        <w:trPr>
          <w:tblCellSpacing w:w="0" w:type="dxa"/>
          <w:jc w:val="center"/>
        </w:trPr>
        <w:tc>
          <w:tcPr>
            <w:tcW w:w="8175" w:type="dxa"/>
          </w:tcPr>
          <w:p w14:paraId="440B9499" w14:textId="68D8F4B0" w:rsidR="004E696B" w:rsidRPr="00143A82" w:rsidRDefault="004E696B" w:rsidP="004E696B">
            <w:pPr>
              <w:rPr>
                <w:rFonts w:asciiTheme="minorHAnsi" w:eastAsia="Times New Roman" w:hAnsiTheme="minorHAnsi" w:cstheme="minorHAnsi"/>
              </w:rPr>
            </w:pPr>
          </w:p>
        </w:tc>
      </w:tr>
      <w:tr w:rsidR="004E696B" w14:paraId="6A6C3CB3" w14:textId="77777777" w:rsidTr="00DE0202">
        <w:trPr>
          <w:tblCellSpacing w:w="0" w:type="dxa"/>
          <w:jc w:val="center"/>
        </w:trPr>
        <w:tc>
          <w:tcPr>
            <w:tcW w:w="8175" w:type="dxa"/>
          </w:tcPr>
          <w:p w14:paraId="39C8E0FE" w14:textId="662FF441" w:rsidR="004E696B" w:rsidRPr="00143A82" w:rsidRDefault="004E696B" w:rsidP="004E696B">
            <w:pPr>
              <w:pStyle w:val="NormalWeb"/>
              <w:rPr>
                <w:rFonts w:asciiTheme="minorHAnsi" w:hAnsiTheme="minorHAnsi" w:cstheme="minorHAnsi"/>
                <w:sz w:val="22"/>
                <w:szCs w:val="22"/>
              </w:rPr>
            </w:pPr>
          </w:p>
        </w:tc>
      </w:tr>
      <w:tr w:rsidR="004E696B" w14:paraId="27EC206C" w14:textId="77777777" w:rsidTr="00DE0202">
        <w:trPr>
          <w:tblCellSpacing w:w="0" w:type="dxa"/>
          <w:jc w:val="center"/>
        </w:trPr>
        <w:tc>
          <w:tcPr>
            <w:tcW w:w="8175" w:type="dxa"/>
          </w:tcPr>
          <w:p w14:paraId="494CF1FC" w14:textId="58BA462A" w:rsidR="004E696B" w:rsidRPr="00B331C2" w:rsidRDefault="004E696B" w:rsidP="004E696B">
            <w:pPr>
              <w:jc w:val="center"/>
              <w:rPr>
                <w:rFonts w:ascii="Arial" w:eastAsia="Times New Roman" w:hAnsi="Arial" w:cs="Arial"/>
                <w:sz w:val="24"/>
                <w:szCs w:val="24"/>
              </w:rPr>
            </w:pPr>
          </w:p>
        </w:tc>
      </w:tr>
      <w:tr w:rsidR="004E696B" w14:paraId="73414705" w14:textId="77777777" w:rsidTr="00DE0202">
        <w:trPr>
          <w:tblCellSpacing w:w="0" w:type="dxa"/>
          <w:jc w:val="center"/>
        </w:trPr>
        <w:tc>
          <w:tcPr>
            <w:tcW w:w="8175" w:type="dxa"/>
          </w:tcPr>
          <w:p w14:paraId="1C368962" w14:textId="7D22B051" w:rsidR="004E696B" w:rsidRPr="00B331C2" w:rsidRDefault="004E696B" w:rsidP="004E696B">
            <w:pPr>
              <w:rPr>
                <w:rFonts w:ascii="Arial" w:hAnsi="Arial" w:cs="Arial"/>
              </w:rPr>
            </w:pPr>
          </w:p>
        </w:tc>
      </w:tr>
    </w:tbl>
    <w:p w14:paraId="7AA42B84" w14:textId="07264E22" w:rsidR="003E55FA" w:rsidRDefault="003E55FA" w:rsidP="000A367F">
      <w:pPr>
        <w:pStyle w:val="ListParagraph"/>
      </w:pPr>
    </w:p>
    <w:sectPr w:rsidR="003E5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4F3AD" w14:textId="77777777" w:rsidR="0059292D" w:rsidRDefault="0059292D" w:rsidP="00177479">
      <w:r>
        <w:separator/>
      </w:r>
    </w:p>
  </w:endnote>
  <w:endnote w:type="continuationSeparator" w:id="0">
    <w:p w14:paraId="1D5D64CF" w14:textId="77777777" w:rsidR="0059292D" w:rsidRDefault="0059292D" w:rsidP="0017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A7654" w14:textId="77777777" w:rsidR="0059292D" w:rsidRDefault="0059292D" w:rsidP="00177479">
      <w:r>
        <w:separator/>
      </w:r>
    </w:p>
  </w:footnote>
  <w:footnote w:type="continuationSeparator" w:id="0">
    <w:p w14:paraId="493F8FA5" w14:textId="77777777" w:rsidR="0059292D" w:rsidRDefault="0059292D" w:rsidP="00177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8B7"/>
    <w:multiLevelType w:val="multilevel"/>
    <w:tmpl w:val="1A768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94247"/>
    <w:multiLevelType w:val="multilevel"/>
    <w:tmpl w:val="CFD25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109D5"/>
    <w:multiLevelType w:val="multilevel"/>
    <w:tmpl w:val="A768D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E2FFF"/>
    <w:multiLevelType w:val="hybridMultilevel"/>
    <w:tmpl w:val="EE48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04CBE"/>
    <w:multiLevelType w:val="multilevel"/>
    <w:tmpl w:val="C41AA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B2EFB"/>
    <w:multiLevelType w:val="hybridMultilevel"/>
    <w:tmpl w:val="FC8C2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D7BC0"/>
    <w:multiLevelType w:val="hybridMultilevel"/>
    <w:tmpl w:val="93C80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326001"/>
    <w:multiLevelType w:val="multilevel"/>
    <w:tmpl w:val="BA1A2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A3ED8"/>
    <w:multiLevelType w:val="hybridMultilevel"/>
    <w:tmpl w:val="4F527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21E768E"/>
    <w:multiLevelType w:val="hybridMultilevel"/>
    <w:tmpl w:val="E30C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A96B3D"/>
    <w:multiLevelType w:val="hybridMultilevel"/>
    <w:tmpl w:val="9006D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71F6E9C"/>
    <w:multiLevelType w:val="hybridMultilevel"/>
    <w:tmpl w:val="6D62E6D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1C2919"/>
    <w:multiLevelType w:val="hybridMultilevel"/>
    <w:tmpl w:val="ABFC8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7FE22E9"/>
    <w:multiLevelType w:val="hybridMultilevel"/>
    <w:tmpl w:val="8F66E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12A8D"/>
    <w:multiLevelType w:val="multilevel"/>
    <w:tmpl w:val="2DD6E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A6484F"/>
    <w:multiLevelType w:val="hybridMultilevel"/>
    <w:tmpl w:val="68F61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045D71"/>
    <w:multiLevelType w:val="multilevel"/>
    <w:tmpl w:val="F59E7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3F65428"/>
    <w:multiLevelType w:val="multilevel"/>
    <w:tmpl w:val="A4B08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47348B"/>
    <w:multiLevelType w:val="multilevel"/>
    <w:tmpl w:val="0DFE3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DE303A"/>
    <w:multiLevelType w:val="hybridMultilevel"/>
    <w:tmpl w:val="CF04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806AA7"/>
    <w:multiLevelType w:val="multilevel"/>
    <w:tmpl w:val="CC8CC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53A68"/>
    <w:multiLevelType w:val="hybridMultilevel"/>
    <w:tmpl w:val="13306DDC"/>
    <w:lvl w:ilvl="0" w:tplc="05A0361C">
      <w:start w:val="1"/>
      <w:numFmt w:val="bullet"/>
      <w:lvlText w:val=""/>
      <w:lvlJc w:val="left"/>
      <w:pPr>
        <w:ind w:left="360" w:hanging="360"/>
      </w:pPr>
      <w:rPr>
        <w:rFonts w:ascii="Symbol" w:hAnsi="Symbol" w:hint="default"/>
        <w:color w:val="00B0F0"/>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713B2DDA"/>
    <w:multiLevelType w:val="hybridMultilevel"/>
    <w:tmpl w:val="FC34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255724B"/>
    <w:multiLevelType w:val="hybridMultilevel"/>
    <w:tmpl w:val="0710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5C4F4C"/>
    <w:multiLevelType w:val="hybridMultilevel"/>
    <w:tmpl w:val="C366D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110553">
    <w:abstractNumId w:val="20"/>
  </w:num>
  <w:num w:numId="2" w16cid:durableId="1486506278">
    <w:abstractNumId w:val="12"/>
  </w:num>
  <w:num w:numId="3" w16cid:durableId="1323316789">
    <w:abstractNumId w:val="12"/>
  </w:num>
  <w:num w:numId="4" w16cid:durableId="2034916859">
    <w:abstractNumId w:val="11"/>
  </w:num>
  <w:num w:numId="5" w16cid:durableId="875510319">
    <w:abstractNumId w:val="15"/>
  </w:num>
  <w:num w:numId="6" w16cid:durableId="1054936622">
    <w:abstractNumId w:val="0"/>
  </w:num>
  <w:num w:numId="7" w16cid:durableId="539826553">
    <w:abstractNumId w:val="23"/>
  </w:num>
  <w:num w:numId="8" w16cid:durableId="894049184">
    <w:abstractNumId w:val="3"/>
  </w:num>
  <w:num w:numId="9" w16cid:durableId="1233657721">
    <w:abstractNumId w:val="13"/>
  </w:num>
  <w:num w:numId="10" w16cid:durableId="1801145266">
    <w:abstractNumId w:val="6"/>
  </w:num>
  <w:num w:numId="11" w16cid:durableId="503975486">
    <w:abstractNumId w:val="14"/>
  </w:num>
  <w:num w:numId="12" w16cid:durableId="109277065">
    <w:abstractNumId w:val="18"/>
  </w:num>
  <w:num w:numId="13" w16cid:durableId="1138298121">
    <w:abstractNumId w:val="7"/>
  </w:num>
  <w:num w:numId="14" w16cid:durableId="1008756734">
    <w:abstractNumId w:val="2"/>
  </w:num>
  <w:num w:numId="15" w16cid:durableId="128984313">
    <w:abstractNumId w:val="17"/>
  </w:num>
  <w:num w:numId="16" w16cid:durableId="1938319915">
    <w:abstractNumId w:val="21"/>
  </w:num>
  <w:num w:numId="17" w16cid:durableId="2058505287">
    <w:abstractNumId w:val="4"/>
  </w:num>
  <w:num w:numId="18" w16cid:durableId="1115641642">
    <w:abstractNumId w:val="9"/>
  </w:num>
  <w:num w:numId="19" w16cid:durableId="315643597">
    <w:abstractNumId w:val="1"/>
  </w:num>
  <w:num w:numId="20" w16cid:durableId="1738475318">
    <w:abstractNumId w:val="19"/>
  </w:num>
  <w:num w:numId="21" w16cid:durableId="486485135">
    <w:abstractNumId w:val="5"/>
  </w:num>
  <w:num w:numId="22" w16cid:durableId="1310131481">
    <w:abstractNumId w:val="8"/>
  </w:num>
  <w:num w:numId="23" w16cid:durableId="1058747796">
    <w:abstractNumId w:val="10"/>
  </w:num>
  <w:num w:numId="24" w16cid:durableId="743264297">
    <w:abstractNumId w:val="24"/>
  </w:num>
  <w:num w:numId="25" w16cid:durableId="716336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124485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9C"/>
    <w:rsid w:val="00004A5D"/>
    <w:rsid w:val="00017B0E"/>
    <w:rsid w:val="00030944"/>
    <w:rsid w:val="00037C04"/>
    <w:rsid w:val="000415C5"/>
    <w:rsid w:val="00044CDD"/>
    <w:rsid w:val="000565AC"/>
    <w:rsid w:val="00061A3C"/>
    <w:rsid w:val="0007378E"/>
    <w:rsid w:val="00081A4F"/>
    <w:rsid w:val="0009357B"/>
    <w:rsid w:val="000968EC"/>
    <w:rsid w:val="000A367F"/>
    <w:rsid w:val="000D70B5"/>
    <w:rsid w:val="000E2E02"/>
    <w:rsid w:val="000E6A91"/>
    <w:rsid w:val="001023F3"/>
    <w:rsid w:val="0010492E"/>
    <w:rsid w:val="001109F8"/>
    <w:rsid w:val="00111D48"/>
    <w:rsid w:val="0012025B"/>
    <w:rsid w:val="001240EB"/>
    <w:rsid w:val="00130844"/>
    <w:rsid w:val="00143A82"/>
    <w:rsid w:val="001577B1"/>
    <w:rsid w:val="00160580"/>
    <w:rsid w:val="00166966"/>
    <w:rsid w:val="00177479"/>
    <w:rsid w:val="00180A64"/>
    <w:rsid w:val="001830EA"/>
    <w:rsid w:val="001A1F98"/>
    <w:rsid w:val="001B0469"/>
    <w:rsid w:val="001C622D"/>
    <w:rsid w:val="001C7145"/>
    <w:rsid w:val="001D0BCF"/>
    <w:rsid w:val="001E20D8"/>
    <w:rsid w:val="001E4EA7"/>
    <w:rsid w:val="001F5A2B"/>
    <w:rsid w:val="00200BC9"/>
    <w:rsid w:val="00210F37"/>
    <w:rsid w:val="002436E5"/>
    <w:rsid w:val="002552F0"/>
    <w:rsid w:val="002561A1"/>
    <w:rsid w:val="00277200"/>
    <w:rsid w:val="00280E47"/>
    <w:rsid w:val="00286847"/>
    <w:rsid w:val="00290C08"/>
    <w:rsid w:val="00291A56"/>
    <w:rsid w:val="002A1A04"/>
    <w:rsid w:val="002B29D6"/>
    <w:rsid w:val="002B5734"/>
    <w:rsid w:val="002C3779"/>
    <w:rsid w:val="002D41AF"/>
    <w:rsid w:val="002F0E57"/>
    <w:rsid w:val="002F2B12"/>
    <w:rsid w:val="00352E68"/>
    <w:rsid w:val="00366E70"/>
    <w:rsid w:val="00383902"/>
    <w:rsid w:val="003B2469"/>
    <w:rsid w:val="003B3494"/>
    <w:rsid w:val="003B711B"/>
    <w:rsid w:val="003C16EC"/>
    <w:rsid w:val="003C5404"/>
    <w:rsid w:val="003E55FA"/>
    <w:rsid w:val="003E5ADB"/>
    <w:rsid w:val="003F002C"/>
    <w:rsid w:val="003F1011"/>
    <w:rsid w:val="00413D10"/>
    <w:rsid w:val="004232C7"/>
    <w:rsid w:val="0043012A"/>
    <w:rsid w:val="0043500B"/>
    <w:rsid w:val="004508A5"/>
    <w:rsid w:val="00456033"/>
    <w:rsid w:val="004679DD"/>
    <w:rsid w:val="004917B2"/>
    <w:rsid w:val="00494865"/>
    <w:rsid w:val="004A099C"/>
    <w:rsid w:val="004A2290"/>
    <w:rsid w:val="004D1A3E"/>
    <w:rsid w:val="004E2F3B"/>
    <w:rsid w:val="004E696B"/>
    <w:rsid w:val="00510396"/>
    <w:rsid w:val="00511E11"/>
    <w:rsid w:val="00512296"/>
    <w:rsid w:val="0052070B"/>
    <w:rsid w:val="00522AA2"/>
    <w:rsid w:val="00562AB2"/>
    <w:rsid w:val="00581F77"/>
    <w:rsid w:val="005853D3"/>
    <w:rsid w:val="0059292D"/>
    <w:rsid w:val="005965BF"/>
    <w:rsid w:val="005F1D71"/>
    <w:rsid w:val="00604881"/>
    <w:rsid w:val="00611D34"/>
    <w:rsid w:val="006130F5"/>
    <w:rsid w:val="0062156B"/>
    <w:rsid w:val="0062307F"/>
    <w:rsid w:val="0062387F"/>
    <w:rsid w:val="0062787E"/>
    <w:rsid w:val="006436F2"/>
    <w:rsid w:val="00654BC9"/>
    <w:rsid w:val="00694040"/>
    <w:rsid w:val="006A0E2A"/>
    <w:rsid w:val="006B1AF7"/>
    <w:rsid w:val="006D3188"/>
    <w:rsid w:val="006D5AC7"/>
    <w:rsid w:val="006E2E83"/>
    <w:rsid w:val="006F50E3"/>
    <w:rsid w:val="006F67BF"/>
    <w:rsid w:val="0071141D"/>
    <w:rsid w:val="00715E5B"/>
    <w:rsid w:val="00726ABB"/>
    <w:rsid w:val="00731BB7"/>
    <w:rsid w:val="0073262A"/>
    <w:rsid w:val="00737D75"/>
    <w:rsid w:val="00765AE3"/>
    <w:rsid w:val="007A1131"/>
    <w:rsid w:val="007D03A2"/>
    <w:rsid w:val="007D34A4"/>
    <w:rsid w:val="007E7AB8"/>
    <w:rsid w:val="00803AE9"/>
    <w:rsid w:val="00806A63"/>
    <w:rsid w:val="00813836"/>
    <w:rsid w:val="00857AA9"/>
    <w:rsid w:val="00874C2E"/>
    <w:rsid w:val="008767C5"/>
    <w:rsid w:val="008931C0"/>
    <w:rsid w:val="008A1AAD"/>
    <w:rsid w:val="008C3FD2"/>
    <w:rsid w:val="008C7864"/>
    <w:rsid w:val="008D087F"/>
    <w:rsid w:val="008F3353"/>
    <w:rsid w:val="008F4495"/>
    <w:rsid w:val="008F5821"/>
    <w:rsid w:val="009151C6"/>
    <w:rsid w:val="00940BA6"/>
    <w:rsid w:val="00941D90"/>
    <w:rsid w:val="00945622"/>
    <w:rsid w:val="00951996"/>
    <w:rsid w:val="00953879"/>
    <w:rsid w:val="00960639"/>
    <w:rsid w:val="0096745B"/>
    <w:rsid w:val="00992535"/>
    <w:rsid w:val="009950A7"/>
    <w:rsid w:val="009A274C"/>
    <w:rsid w:val="009A3881"/>
    <w:rsid w:val="009A7F02"/>
    <w:rsid w:val="009C18D1"/>
    <w:rsid w:val="009C2AF5"/>
    <w:rsid w:val="009D5937"/>
    <w:rsid w:val="009E1E0C"/>
    <w:rsid w:val="00A353D9"/>
    <w:rsid w:val="00A43C79"/>
    <w:rsid w:val="00A55D44"/>
    <w:rsid w:val="00AC5291"/>
    <w:rsid w:val="00AE316B"/>
    <w:rsid w:val="00AE5AC7"/>
    <w:rsid w:val="00AF48E4"/>
    <w:rsid w:val="00AF5A7A"/>
    <w:rsid w:val="00B00D50"/>
    <w:rsid w:val="00B223F5"/>
    <w:rsid w:val="00B322E1"/>
    <w:rsid w:val="00B325E0"/>
    <w:rsid w:val="00B331C2"/>
    <w:rsid w:val="00B51AE9"/>
    <w:rsid w:val="00B618B7"/>
    <w:rsid w:val="00B67CB1"/>
    <w:rsid w:val="00B760B5"/>
    <w:rsid w:val="00B76395"/>
    <w:rsid w:val="00B84174"/>
    <w:rsid w:val="00B87A85"/>
    <w:rsid w:val="00B94DFB"/>
    <w:rsid w:val="00B959EA"/>
    <w:rsid w:val="00BA203F"/>
    <w:rsid w:val="00BA4F8F"/>
    <w:rsid w:val="00BB2886"/>
    <w:rsid w:val="00BB7E95"/>
    <w:rsid w:val="00BD6DA6"/>
    <w:rsid w:val="00BF297A"/>
    <w:rsid w:val="00BF4775"/>
    <w:rsid w:val="00BF7C35"/>
    <w:rsid w:val="00C267B3"/>
    <w:rsid w:val="00C348BB"/>
    <w:rsid w:val="00C40105"/>
    <w:rsid w:val="00C54A9A"/>
    <w:rsid w:val="00C65FED"/>
    <w:rsid w:val="00C7085A"/>
    <w:rsid w:val="00C74B71"/>
    <w:rsid w:val="00C74CC9"/>
    <w:rsid w:val="00CA600A"/>
    <w:rsid w:val="00CB21AA"/>
    <w:rsid w:val="00CC53F9"/>
    <w:rsid w:val="00CD3897"/>
    <w:rsid w:val="00CE3B69"/>
    <w:rsid w:val="00D13B73"/>
    <w:rsid w:val="00D20B88"/>
    <w:rsid w:val="00D27087"/>
    <w:rsid w:val="00D301D0"/>
    <w:rsid w:val="00D3334B"/>
    <w:rsid w:val="00D35FA9"/>
    <w:rsid w:val="00D40186"/>
    <w:rsid w:val="00D52FB0"/>
    <w:rsid w:val="00D53627"/>
    <w:rsid w:val="00D55A3C"/>
    <w:rsid w:val="00D62659"/>
    <w:rsid w:val="00D62F6C"/>
    <w:rsid w:val="00D756B1"/>
    <w:rsid w:val="00D80212"/>
    <w:rsid w:val="00D944C9"/>
    <w:rsid w:val="00DA400C"/>
    <w:rsid w:val="00DC3A73"/>
    <w:rsid w:val="00DE30A3"/>
    <w:rsid w:val="00E026CB"/>
    <w:rsid w:val="00E11A85"/>
    <w:rsid w:val="00E3128C"/>
    <w:rsid w:val="00E35952"/>
    <w:rsid w:val="00E4739D"/>
    <w:rsid w:val="00E53BF9"/>
    <w:rsid w:val="00E74B10"/>
    <w:rsid w:val="00EA5DC0"/>
    <w:rsid w:val="00EA6EC4"/>
    <w:rsid w:val="00F0065A"/>
    <w:rsid w:val="00F0736B"/>
    <w:rsid w:val="00F112BB"/>
    <w:rsid w:val="00F638A0"/>
    <w:rsid w:val="00F73772"/>
    <w:rsid w:val="00F83A94"/>
    <w:rsid w:val="00FD17F0"/>
    <w:rsid w:val="00FD305F"/>
    <w:rsid w:val="00FD4B1F"/>
    <w:rsid w:val="00FE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18EB"/>
  <w15:chartTrackingRefBased/>
  <w15:docId w15:val="{192B84E1-061E-43C8-B576-6F9B9A2D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99C"/>
    <w:pPr>
      <w:spacing w:line="240" w:lineRule="auto"/>
    </w:pPr>
    <w:rPr>
      <w:rFonts w:ascii="Calibri" w:hAnsi="Calibri" w:cs="Calibri"/>
      <w:sz w:val="22"/>
      <w:szCs w:val="22"/>
      <w:lang w:eastAsia="en-GB"/>
    </w:rPr>
  </w:style>
  <w:style w:type="paragraph" w:styleId="Heading1">
    <w:name w:val="heading 1"/>
    <w:basedOn w:val="Normal"/>
    <w:next w:val="Normal"/>
    <w:link w:val="Heading1Char"/>
    <w:uiPriority w:val="9"/>
    <w:qFormat/>
    <w:rsid w:val="004A099C"/>
    <w:pPr>
      <w:keepNext/>
      <w:keepLines/>
      <w:spacing w:before="240" w:line="259" w:lineRule="auto"/>
      <w:outlineLvl w:val="0"/>
    </w:pPr>
    <w:rPr>
      <w:rFonts w:ascii="Times New Roman" w:eastAsiaTheme="majorEastAsia" w:hAnsi="Times New Roman" w:cstheme="majorBidi"/>
      <w:sz w:val="32"/>
      <w:szCs w:val="32"/>
      <w:lang w:eastAsia="en-US"/>
    </w:rPr>
  </w:style>
  <w:style w:type="paragraph" w:styleId="Heading2">
    <w:name w:val="heading 2"/>
    <w:basedOn w:val="Normal"/>
    <w:next w:val="Normal"/>
    <w:link w:val="Heading2Char"/>
    <w:uiPriority w:val="9"/>
    <w:semiHidden/>
    <w:unhideWhenUsed/>
    <w:qFormat/>
    <w:rsid w:val="009950A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99C"/>
    <w:rPr>
      <w:color w:val="0000FF"/>
      <w:u w:val="single"/>
    </w:rPr>
  </w:style>
  <w:style w:type="character" w:customStyle="1" w:styleId="Heading1Char">
    <w:name w:val="Heading 1 Char"/>
    <w:basedOn w:val="DefaultParagraphFont"/>
    <w:link w:val="Heading1"/>
    <w:uiPriority w:val="9"/>
    <w:rsid w:val="004A099C"/>
    <w:rPr>
      <w:rFonts w:eastAsiaTheme="majorEastAsia" w:cstheme="majorBidi"/>
      <w:sz w:val="32"/>
      <w:szCs w:val="32"/>
    </w:rPr>
  </w:style>
  <w:style w:type="character" w:styleId="CommentReference">
    <w:name w:val="annotation reference"/>
    <w:basedOn w:val="DefaultParagraphFont"/>
    <w:uiPriority w:val="99"/>
    <w:semiHidden/>
    <w:unhideWhenUsed/>
    <w:rsid w:val="004A2290"/>
    <w:rPr>
      <w:sz w:val="16"/>
      <w:szCs w:val="16"/>
    </w:rPr>
  </w:style>
  <w:style w:type="paragraph" w:styleId="CommentText">
    <w:name w:val="annotation text"/>
    <w:basedOn w:val="Normal"/>
    <w:link w:val="CommentTextChar"/>
    <w:uiPriority w:val="99"/>
    <w:semiHidden/>
    <w:unhideWhenUsed/>
    <w:rsid w:val="004A2290"/>
    <w:rPr>
      <w:sz w:val="20"/>
      <w:szCs w:val="20"/>
    </w:rPr>
  </w:style>
  <w:style w:type="character" w:customStyle="1" w:styleId="CommentTextChar">
    <w:name w:val="Comment Text Char"/>
    <w:basedOn w:val="DefaultParagraphFont"/>
    <w:link w:val="CommentText"/>
    <w:uiPriority w:val="99"/>
    <w:semiHidden/>
    <w:rsid w:val="004A2290"/>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A2290"/>
    <w:rPr>
      <w:b/>
      <w:bCs/>
    </w:rPr>
  </w:style>
  <w:style w:type="character" w:customStyle="1" w:styleId="CommentSubjectChar">
    <w:name w:val="Comment Subject Char"/>
    <w:basedOn w:val="CommentTextChar"/>
    <w:link w:val="CommentSubject"/>
    <w:uiPriority w:val="99"/>
    <w:semiHidden/>
    <w:rsid w:val="004A2290"/>
    <w:rPr>
      <w:rFonts w:ascii="Calibri" w:hAnsi="Calibri" w:cs="Calibri"/>
      <w:b/>
      <w:bCs/>
      <w:sz w:val="20"/>
      <w:szCs w:val="20"/>
      <w:lang w:eastAsia="en-GB"/>
    </w:rPr>
  </w:style>
  <w:style w:type="paragraph" w:styleId="NormalWeb">
    <w:name w:val="Normal (Web)"/>
    <w:basedOn w:val="Normal"/>
    <w:uiPriority w:val="99"/>
    <w:unhideWhenUsed/>
    <w:rsid w:val="00DE30A3"/>
    <w:pPr>
      <w:spacing w:before="100" w:beforeAutospacing="1" w:after="100" w:afterAutospacing="1"/>
    </w:pPr>
    <w:rPr>
      <w:rFonts w:ascii="Times New Roman" w:hAnsi="Times New Roman" w:cs="Times New Roman"/>
      <w:sz w:val="24"/>
      <w:szCs w:val="24"/>
    </w:rPr>
  </w:style>
  <w:style w:type="character" w:styleId="Strong">
    <w:name w:val="Strong"/>
    <w:basedOn w:val="DefaultParagraphFont"/>
    <w:uiPriority w:val="22"/>
    <w:qFormat/>
    <w:rsid w:val="00D27087"/>
    <w:rPr>
      <w:b/>
      <w:bCs/>
    </w:rPr>
  </w:style>
  <w:style w:type="paragraph" w:styleId="ListParagraph">
    <w:name w:val="List Paragraph"/>
    <w:basedOn w:val="Normal"/>
    <w:uiPriority w:val="34"/>
    <w:qFormat/>
    <w:rsid w:val="00806A63"/>
    <w:pPr>
      <w:ind w:left="720"/>
      <w:contextualSpacing/>
    </w:pPr>
  </w:style>
  <w:style w:type="character" w:styleId="UnresolvedMention">
    <w:name w:val="Unresolved Mention"/>
    <w:basedOn w:val="DefaultParagraphFont"/>
    <w:uiPriority w:val="99"/>
    <w:semiHidden/>
    <w:unhideWhenUsed/>
    <w:rsid w:val="008F4495"/>
    <w:rPr>
      <w:color w:val="605E5C"/>
      <w:shd w:val="clear" w:color="auto" w:fill="E1DFDD"/>
    </w:rPr>
  </w:style>
  <w:style w:type="paragraph" w:styleId="PlainText">
    <w:name w:val="Plain Text"/>
    <w:basedOn w:val="Normal"/>
    <w:link w:val="PlainTextChar"/>
    <w:uiPriority w:val="99"/>
    <w:semiHidden/>
    <w:unhideWhenUsed/>
    <w:rsid w:val="00D52FB0"/>
    <w:rPr>
      <w:rFonts w:cstheme="minorBidi"/>
      <w:sz w:val="24"/>
      <w:szCs w:val="21"/>
      <w:lang w:eastAsia="en-US"/>
    </w:rPr>
  </w:style>
  <w:style w:type="character" w:customStyle="1" w:styleId="PlainTextChar">
    <w:name w:val="Plain Text Char"/>
    <w:basedOn w:val="DefaultParagraphFont"/>
    <w:link w:val="PlainText"/>
    <w:uiPriority w:val="99"/>
    <w:semiHidden/>
    <w:rsid w:val="00D52FB0"/>
    <w:rPr>
      <w:rFonts w:ascii="Calibri" w:hAnsi="Calibri" w:cstheme="minorBidi"/>
      <w:szCs w:val="21"/>
    </w:rPr>
  </w:style>
  <w:style w:type="character" w:customStyle="1" w:styleId="Heading2Char">
    <w:name w:val="Heading 2 Char"/>
    <w:basedOn w:val="DefaultParagraphFont"/>
    <w:link w:val="Heading2"/>
    <w:uiPriority w:val="9"/>
    <w:semiHidden/>
    <w:rsid w:val="009950A7"/>
    <w:rPr>
      <w:rFonts w:asciiTheme="majorHAnsi" w:eastAsiaTheme="majorEastAsia" w:hAnsiTheme="majorHAnsi" w:cstheme="majorBidi"/>
      <w:color w:val="2F5496" w:themeColor="accent1" w:themeShade="BF"/>
      <w:sz w:val="26"/>
      <w:szCs w:val="26"/>
      <w:lang w:eastAsia="en-GB"/>
    </w:rPr>
  </w:style>
  <w:style w:type="paragraph" w:styleId="Header">
    <w:name w:val="header"/>
    <w:basedOn w:val="Normal"/>
    <w:link w:val="HeaderChar"/>
    <w:uiPriority w:val="99"/>
    <w:unhideWhenUsed/>
    <w:rsid w:val="00177479"/>
    <w:pPr>
      <w:tabs>
        <w:tab w:val="center" w:pos="4513"/>
        <w:tab w:val="right" w:pos="9026"/>
      </w:tabs>
    </w:pPr>
  </w:style>
  <w:style w:type="character" w:customStyle="1" w:styleId="HeaderChar">
    <w:name w:val="Header Char"/>
    <w:basedOn w:val="DefaultParagraphFont"/>
    <w:link w:val="Header"/>
    <w:uiPriority w:val="99"/>
    <w:rsid w:val="00177479"/>
    <w:rPr>
      <w:rFonts w:ascii="Calibri" w:hAnsi="Calibri" w:cs="Calibri"/>
      <w:sz w:val="22"/>
      <w:szCs w:val="22"/>
      <w:lang w:eastAsia="en-GB"/>
    </w:rPr>
  </w:style>
  <w:style w:type="paragraph" w:styleId="Footer">
    <w:name w:val="footer"/>
    <w:basedOn w:val="Normal"/>
    <w:link w:val="FooterChar"/>
    <w:uiPriority w:val="99"/>
    <w:unhideWhenUsed/>
    <w:rsid w:val="00177479"/>
    <w:pPr>
      <w:tabs>
        <w:tab w:val="center" w:pos="4513"/>
        <w:tab w:val="right" w:pos="9026"/>
      </w:tabs>
    </w:pPr>
  </w:style>
  <w:style w:type="character" w:customStyle="1" w:styleId="FooterChar">
    <w:name w:val="Footer Char"/>
    <w:basedOn w:val="DefaultParagraphFont"/>
    <w:link w:val="Footer"/>
    <w:uiPriority w:val="99"/>
    <w:rsid w:val="00177479"/>
    <w:rPr>
      <w:rFonts w:ascii="Calibri" w:hAnsi="Calibri" w:cs="Calibri"/>
      <w:sz w:val="22"/>
      <w:szCs w:val="22"/>
      <w:lang w:eastAsia="en-GB"/>
    </w:rPr>
  </w:style>
  <w:style w:type="character" w:customStyle="1" w:styleId="apple-converted-space">
    <w:name w:val="apple-converted-space"/>
    <w:basedOn w:val="DefaultParagraphFont"/>
    <w:rsid w:val="00B84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3292">
      <w:bodyDiv w:val="1"/>
      <w:marLeft w:val="0"/>
      <w:marRight w:val="0"/>
      <w:marTop w:val="0"/>
      <w:marBottom w:val="0"/>
      <w:divBdr>
        <w:top w:val="none" w:sz="0" w:space="0" w:color="auto"/>
        <w:left w:val="none" w:sz="0" w:space="0" w:color="auto"/>
        <w:bottom w:val="none" w:sz="0" w:space="0" w:color="auto"/>
        <w:right w:val="none" w:sz="0" w:space="0" w:color="auto"/>
      </w:divBdr>
    </w:div>
    <w:div w:id="66005150">
      <w:bodyDiv w:val="1"/>
      <w:marLeft w:val="0"/>
      <w:marRight w:val="0"/>
      <w:marTop w:val="0"/>
      <w:marBottom w:val="0"/>
      <w:divBdr>
        <w:top w:val="none" w:sz="0" w:space="0" w:color="auto"/>
        <w:left w:val="none" w:sz="0" w:space="0" w:color="auto"/>
        <w:bottom w:val="none" w:sz="0" w:space="0" w:color="auto"/>
        <w:right w:val="none" w:sz="0" w:space="0" w:color="auto"/>
      </w:divBdr>
    </w:div>
    <w:div w:id="129635854">
      <w:bodyDiv w:val="1"/>
      <w:marLeft w:val="0"/>
      <w:marRight w:val="0"/>
      <w:marTop w:val="0"/>
      <w:marBottom w:val="0"/>
      <w:divBdr>
        <w:top w:val="none" w:sz="0" w:space="0" w:color="auto"/>
        <w:left w:val="none" w:sz="0" w:space="0" w:color="auto"/>
        <w:bottom w:val="none" w:sz="0" w:space="0" w:color="auto"/>
        <w:right w:val="none" w:sz="0" w:space="0" w:color="auto"/>
      </w:divBdr>
    </w:div>
    <w:div w:id="146099122">
      <w:bodyDiv w:val="1"/>
      <w:marLeft w:val="0"/>
      <w:marRight w:val="0"/>
      <w:marTop w:val="0"/>
      <w:marBottom w:val="0"/>
      <w:divBdr>
        <w:top w:val="none" w:sz="0" w:space="0" w:color="auto"/>
        <w:left w:val="none" w:sz="0" w:space="0" w:color="auto"/>
        <w:bottom w:val="none" w:sz="0" w:space="0" w:color="auto"/>
        <w:right w:val="none" w:sz="0" w:space="0" w:color="auto"/>
      </w:divBdr>
    </w:div>
    <w:div w:id="162163005">
      <w:bodyDiv w:val="1"/>
      <w:marLeft w:val="0"/>
      <w:marRight w:val="0"/>
      <w:marTop w:val="0"/>
      <w:marBottom w:val="0"/>
      <w:divBdr>
        <w:top w:val="none" w:sz="0" w:space="0" w:color="auto"/>
        <w:left w:val="none" w:sz="0" w:space="0" w:color="auto"/>
        <w:bottom w:val="none" w:sz="0" w:space="0" w:color="auto"/>
        <w:right w:val="none" w:sz="0" w:space="0" w:color="auto"/>
      </w:divBdr>
    </w:div>
    <w:div w:id="270016514">
      <w:bodyDiv w:val="1"/>
      <w:marLeft w:val="0"/>
      <w:marRight w:val="0"/>
      <w:marTop w:val="0"/>
      <w:marBottom w:val="0"/>
      <w:divBdr>
        <w:top w:val="none" w:sz="0" w:space="0" w:color="auto"/>
        <w:left w:val="none" w:sz="0" w:space="0" w:color="auto"/>
        <w:bottom w:val="none" w:sz="0" w:space="0" w:color="auto"/>
        <w:right w:val="none" w:sz="0" w:space="0" w:color="auto"/>
      </w:divBdr>
    </w:div>
    <w:div w:id="273947400">
      <w:bodyDiv w:val="1"/>
      <w:marLeft w:val="0"/>
      <w:marRight w:val="0"/>
      <w:marTop w:val="0"/>
      <w:marBottom w:val="0"/>
      <w:divBdr>
        <w:top w:val="none" w:sz="0" w:space="0" w:color="auto"/>
        <w:left w:val="none" w:sz="0" w:space="0" w:color="auto"/>
        <w:bottom w:val="none" w:sz="0" w:space="0" w:color="auto"/>
        <w:right w:val="none" w:sz="0" w:space="0" w:color="auto"/>
      </w:divBdr>
    </w:div>
    <w:div w:id="318308576">
      <w:bodyDiv w:val="1"/>
      <w:marLeft w:val="0"/>
      <w:marRight w:val="0"/>
      <w:marTop w:val="0"/>
      <w:marBottom w:val="0"/>
      <w:divBdr>
        <w:top w:val="none" w:sz="0" w:space="0" w:color="auto"/>
        <w:left w:val="none" w:sz="0" w:space="0" w:color="auto"/>
        <w:bottom w:val="none" w:sz="0" w:space="0" w:color="auto"/>
        <w:right w:val="none" w:sz="0" w:space="0" w:color="auto"/>
      </w:divBdr>
    </w:div>
    <w:div w:id="318730437">
      <w:bodyDiv w:val="1"/>
      <w:marLeft w:val="0"/>
      <w:marRight w:val="0"/>
      <w:marTop w:val="0"/>
      <w:marBottom w:val="0"/>
      <w:divBdr>
        <w:top w:val="none" w:sz="0" w:space="0" w:color="auto"/>
        <w:left w:val="none" w:sz="0" w:space="0" w:color="auto"/>
        <w:bottom w:val="none" w:sz="0" w:space="0" w:color="auto"/>
        <w:right w:val="none" w:sz="0" w:space="0" w:color="auto"/>
      </w:divBdr>
    </w:div>
    <w:div w:id="354816047">
      <w:bodyDiv w:val="1"/>
      <w:marLeft w:val="0"/>
      <w:marRight w:val="0"/>
      <w:marTop w:val="0"/>
      <w:marBottom w:val="0"/>
      <w:divBdr>
        <w:top w:val="none" w:sz="0" w:space="0" w:color="auto"/>
        <w:left w:val="none" w:sz="0" w:space="0" w:color="auto"/>
        <w:bottom w:val="none" w:sz="0" w:space="0" w:color="auto"/>
        <w:right w:val="none" w:sz="0" w:space="0" w:color="auto"/>
      </w:divBdr>
    </w:div>
    <w:div w:id="401948476">
      <w:bodyDiv w:val="1"/>
      <w:marLeft w:val="0"/>
      <w:marRight w:val="0"/>
      <w:marTop w:val="0"/>
      <w:marBottom w:val="0"/>
      <w:divBdr>
        <w:top w:val="none" w:sz="0" w:space="0" w:color="auto"/>
        <w:left w:val="none" w:sz="0" w:space="0" w:color="auto"/>
        <w:bottom w:val="none" w:sz="0" w:space="0" w:color="auto"/>
        <w:right w:val="none" w:sz="0" w:space="0" w:color="auto"/>
      </w:divBdr>
    </w:div>
    <w:div w:id="484974059">
      <w:bodyDiv w:val="1"/>
      <w:marLeft w:val="0"/>
      <w:marRight w:val="0"/>
      <w:marTop w:val="0"/>
      <w:marBottom w:val="0"/>
      <w:divBdr>
        <w:top w:val="none" w:sz="0" w:space="0" w:color="auto"/>
        <w:left w:val="none" w:sz="0" w:space="0" w:color="auto"/>
        <w:bottom w:val="none" w:sz="0" w:space="0" w:color="auto"/>
        <w:right w:val="none" w:sz="0" w:space="0" w:color="auto"/>
      </w:divBdr>
    </w:div>
    <w:div w:id="485899950">
      <w:bodyDiv w:val="1"/>
      <w:marLeft w:val="0"/>
      <w:marRight w:val="0"/>
      <w:marTop w:val="0"/>
      <w:marBottom w:val="0"/>
      <w:divBdr>
        <w:top w:val="none" w:sz="0" w:space="0" w:color="auto"/>
        <w:left w:val="none" w:sz="0" w:space="0" w:color="auto"/>
        <w:bottom w:val="none" w:sz="0" w:space="0" w:color="auto"/>
        <w:right w:val="none" w:sz="0" w:space="0" w:color="auto"/>
      </w:divBdr>
    </w:div>
    <w:div w:id="491482480">
      <w:bodyDiv w:val="1"/>
      <w:marLeft w:val="0"/>
      <w:marRight w:val="0"/>
      <w:marTop w:val="0"/>
      <w:marBottom w:val="0"/>
      <w:divBdr>
        <w:top w:val="none" w:sz="0" w:space="0" w:color="auto"/>
        <w:left w:val="none" w:sz="0" w:space="0" w:color="auto"/>
        <w:bottom w:val="none" w:sz="0" w:space="0" w:color="auto"/>
        <w:right w:val="none" w:sz="0" w:space="0" w:color="auto"/>
      </w:divBdr>
    </w:div>
    <w:div w:id="516627200">
      <w:bodyDiv w:val="1"/>
      <w:marLeft w:val="0"/>
      <w:marRight w:val="0"/>
      <w:marTop w:val="0"/>
      <w:marBottom w:val="0"/>
      <w:divBdr>
        <w:top w:val="none" w:sz="0" w:space="0" w:color="auto"/>
        <w:left w:val="none" w:sz="0" w:space="0" w:color="auto"/>
        <w:bottom w:val="none" w:sz="0" w:space="0" w:color="auto"/>
        <w:right w:val="none" w:sz="0" w:space="0" w:color="auto"/>
      </w:divBdr>
    </w:div>
    <w:div w:id="530843347">
      <w:bodyDiv w:val="1"/>
      <w:marLeft w:val="0"/>
      <w:marRight w:val="0"/>
      <w:marTop w:val="0"/>
      <w:marBottom w:val="0"/>
      <w:divBdr>
        <w:top w:val="none" w:sz="0" w:space="0" w:color="auto"/>
        <w:left w:val="none" w:sz="0" w:space="0" w:color="auto"/>
        <w:bottom w:val="none" w:sz="0" w:space="0" w:color="auto"/>
        <w:right w:val="none" w:sz="0" w:space="0" w:color="auto"/>
      </w:divBdr>
    </w:div>
    <w:div w:id="555434451">
      <w:bodyDiv w:val="1"/>
      <w:marLeft w:val="0"/>
      <w:marRight w:val="0"/>
      <w:marTop w:val="0"/>
      <w:marBottom w:val="0"/>
      <w:divBdr>
        <w:top w:val="none" w:sz="0" w:space="0" w:color="auto"/>
        <w:left w:val="none" w:sz="0" w:space="0" w:color="auto"/>
        <w:bottom w:val="none" w:sz="0" w:space="0" w:color="auto"/>
        <w:right w:val="none" w:sz="0" w:space="0" w:color="auto"/>
      </w:divBdr>
    </w:div>
    <w:div w:id="562523974">
      <w:bodyDiv w:val="1"/>
      <w:marLeft w:val="0"/>
      <w:marRight w:val="0"/>
      <w:marTop w:val="0"/>
      <w:marBottom w:val="0"/>
      <w:divBdr>
        <w:top w:val="none" w:sz="0" w:space="0" w:color="auto"/>
        <w:left w:val="none" w:sz="0" w:space="0" w:color="auto"/>
        <w:bottom w:val="none" w:sz="0" w:space="0" w:color="auto"/>
        <w:right w:val="none" w:sz="0" w:space="0" w:color="auto"/>
      </w:divBdr>
    </w:div>
    <w:div w:id="607278522">
      <w:bodyDiv w:val="1"/>
      <w:marLeft w:val="0"/>
      <w:marRight w:val="0"/>
      <w:marTop w:val="0"/>
      <w:marBottom w:val="0"/>
      <w:divBdr>
        <w:top w:val="none" w:sz="0" w:space="0" w:color="auto"/>
        <w:left w:val="none" w:sz="0" w:space="0" w:color="auto"/>
        <w:bottom w:val="none" w:sz="0" w:space="0" w:color="auto"/>
        <w:right w:val="none" w:sz="0" w:space="0" w:color="auto"/>
      </w:divBdr>
    </w:div>
    <w:div w:id="625359256">
      <w:bodyDiv w:val="1"/>
      <w:marLeft w:val="0"/>
      <w:marRight w:val="0"/>
      <w:marTop w:val="0"/>
      <w:marBottom w:val="0"/>
      <w:divBdr>
        <w:top w:val="none" w:sz="0" w:space="0" w:color="auto"/>
        <w:left w:val="none" w:sz="0" w:space="0" w:color="auto"/>
        <w:bottom w:val="none" w:sz="0" w:space="0" w:color="auto"/>
        <w:right w:val="none" w:sz="0" w:space="0" w:color="auto"/>
      </w:divBdr>
    </w:div>
    <w:div w:id="650250054">
      <w:bodyDiv w:val="1"/>
      <w:marLeft w:val="0"/>
      <w:marRight w:val="0"/>
      <w:marTop w:val="0"/>
      <w:marBottom w:val="0"/>
      <w:divBdr>
        <w:top w:val="none" w:sz="0" w:space="0" w:color="auto"/>
        <w:left w:val="none" w:sz="0" w:space="0" w:color="auto"/>
        <w:bottom w:val="none" w:sz="0" w:space="0" w:color="auto"/>
        <w:right w:val="none" w:sz="0" w:space="0" w:color="auto"/>
      </w:divBdr>
    </w:div>
    <w:div w:id="683441801">
      <w:bodyDiv w:val="1"/>
      <w:marLeft w:val="0"/>
      <w:marRight w:val="0"/>
      <w:marTop w:val="0"/>
      <w:marBottom w:val="0"/>
      <w:divBdr>
        <w:top w:val="none" w:sz="0" w:space="0" w:color="auto"/>
        <w:left w:val="none" w:sz="0" w:space="0" w:color="auto"/>
        <w:bottom w:val="none" w:sz="0" w:space="0" w:color="auto"/>
        <w:right w:val="none" w:sz="0" w:space="0" w:color="auto"/>
      </w:divBdr>
    </w:div>
    <w:div w:id="718630743">
      <w:bodyDiv w:val="1"/>
      <w:marLeft w:val="0"/>
      <w:marRight w:val="0"/>
      <w:marTop w:val="0"/>
      <w:marBottom w:val="0"/>
      <w:divBdr>
        <w:top w:val="none" w:sz="0" w:space="0" w:color="auto"/>
        <w:left w:val="none" w:sz="0" w:space="0" w:color="auto"/>
        <w:bottom w:val="none" w:sz="0" w:space="0" w:color="auto"/>
        <w:right w:val="none" w:sz="0" w:space="0" w:color="auto"/>
      </w:divBdr>
    </w:div>
    <w:div w:id="727193766">
      <w:bodyDiv w:val="1"/>
      <w:marLeft w:val="0"/>
      <w:marRight w:val="0"/>
      <w:marTop w:val="0"/>
      <w:marBottom w:val="0"/>
      <w:divBdr>
        <w:top w:val="none" w:sz="0" w:space="0" w:color="auto"/>
        <w:left w:val="none" w:sz="0" w:space="0" w:color="auto"/>
        <w:bottom w:val="none" w:sz="0" w:space="0" w:color="auto"/>
        <w:right w:val="none" w:sz="0" w:space="0" w:color="auto"/>
      </w:divBdr>
    </w:div>
    <w:div w:id="754787403">
      <w:bodyDiv w:val="1"/>
      <w:marLeft w:val="0"/>
      <w:marRight w:val="0"/>
      <w:marTop w:val="0"/>
      <w:marBottom w:val="0"/>
      <w:divBdr>
        <w:top w:val="none" w:sz="0" w:space="0" w:color="auto"/>
        <w:left w:val="none" w:sz="0" w:space="0" w:color="auto"/>
        <w:bottom w:val="none" w:sz="0" w:space="0" w:color="auto"/>
        <w:right w:val="none" w:sz="0" w:space="0" w:color="auto"/>
      </w:divBdr>
    </w:div>
    <w:div w:id="779954680">
      <w:bodyDiv w:val="1"/>
      <w:marLeft w:val="0"/>
      <w:marRight w:val="0"/>
      <w:marTop w:val="0"/>
      <w:marBottom w:val="0"/>
      <w:divBdr>
        <w:top w:val="none" w:sz="0" w:space="0" w:color="auto"/>
        <w:left w:val="none" w:sz="0" w:space="0" w:color="auto"/>
        <w:bottom w:val="none" w:sz="0" w:space="0" w:color="auto"/>
        <w:right w:val="none" w:sz="0" w:space="0" w:color="auto"/>
      </w:divBdr>
    </w:div>
    <w:div w:id="797530705">
      <w:bodyDiv w:val="1"/>
      <w:marLeft w:val="0"/>
      <w:marRight w:val="0"/>
      <w:marTop w:val="0"/>
      <w:marBottom w:val="0"/>
      <w:divBdr>
        <w:top w:val="none" w:sz="0" w:space="0" w:color="auto"/>
        <w:left w:val="none" w:sz="0" w:space="0" w:color="auto"/>
        <w:bottom w:val="none" w:sz="0" w:space="0" w:color="auto"/>
        <w:right w:val="none" w:sz="0" w:space="0" w:color="auto"/>
      </w:divBdr>
    </w:div>
    <w:div w:id="814486814">
      <w:bodyDiv w:val="1"/>
      <w:marLeft w:val="0"/>
      <w:marRight w:val="0"/>
      <w:marTop w:val="0"/>
      <w:marBottom w:val="0"/>
      <w:divBdr>
        <w:top w:val="none" w:sz="0" w:space="0" w:color="auto"/>
        <w:left w:val="none" w:sz="0" w:space="0" w:color="auto"/>
        <w:bottom w:val="none" w:sz="0" w:space="0" w:color="auto"/>
        <w:right w:val="none" w:sz="0" w:space="0" w:color="auto"/>
      </w:divBdr>
    </w:div>
    <w:div w:id="849687069">
      <w:bodyDiv w:val="1"/>
      <w:marLeft w:val="0"/>
      <w:marRight w:val="0"/>
      <w:marTop w:val="0"/>
      <w:marBottom w:val="0"/>
      <w:divBdr>
        <w:top w:val="none" w:sz="0" w:space="0" w:color="auto"/>
        <w:left w:val="none" w:sz="0" w:space="0" w:color="auto"/>
        <w:bottom w:val="none" w:sz="0" w:space="0" w:color="auto"/>
        <w:right w:val="none" w:sz="0" w:space="0" w:color="auto"/>
      </w:divBdr>
    </w:div>
    <w:div w:id="923496863">
      <w:bodyDiv w:val="1"/>
      <w:marLeft w:val="0"/>
      <w:marRight w:val="0"/>
      <w:marTop w:val="0"/>
      <w:marBottom w:val="0"/>
      <w:divBdr>
        <w:top w:val="none" w:sz="0" w:space="0" w:color="auto"/>
        <w:left w:val="none" w:sz="0" w:space="0" w:color="auto"/>
        <w:bottom w:val="none" w:sz="0" w:space="0" w:color="auto"/>
        <w:right w:val="none" w:sz="0" w:space="0" w:color="auto"/>
      </w:divBdr>
    </w:div>
    <w:div w:id="936136602">
      <w:bodyDiv w:val="1"/>
      <w:marLeft w:val="0"/>
      <w:marRight w:val="0"/>
      <w:marTop w:val="0"/>
      <w:marBottom w:val="0"/>
      <w:divBdr>
        <w:top w:val="none" w:sz="0" w:space="0" w:color="auto"/>
        <w:left w:val="none" w:sz="0" w:space="0" w:color="auto"/>
        <w:bottom w:val="none" w:sz="0" w:space="0" w:color="auto"/>
        <w:right w:val="none" w:sz="0" w:space="0" w:color="auto"/>
      </w:divBdr>
    </w:div>
    <w:div w:id="958796889">
      <w:bodyDiv w:val="1"/>
      <w:marLeft w:val="0"/>
      <w:marRight w:val="0"/>
      <w:marTop w:val="0"/>
      <w:marBottom w:val="0"/>
      <w:divBdr>
        <w:top w:val="none" w:sz="0" w:space="0" w:color="auto"/>
        <w:left w:val="none" w:sz="0" w:space="0" w:color="auto"/>
        <w:bottom w:val="none" w:sz="0" w:space="0" w:color="auto"/>
        <w:right w:val="none" w:sz="0" w:space="0" w:color="auto"/>
      </w:divBdr>
    </w:div>
    <w:div w:id="963776777">
      <w:bodyDiv w:val="1"/>
      <w:marLeft w:val="0"/>
      <w:marRight w:val="0"/>
      <w:marTop w:val="0"/>
      <w:marBottom w:val="0"/>
      <w:divBdr>
        <w:top w:val="none" w:sz="0" w:space="0" w:color="auto"/>
        <w:left w:val="none" w:sz="0" w:space="0" w:color="auto"/>
        <w:bottom w:val="none" w:sz="0" w:space="0" w:color="auto"/>
        <w:right w:val="none" w:sz="0" w:space="0" w:color="auto"/>
      </w:divBdr>
    </w:div>
    <w:div w:id="974290144">
      <w:bodyDiv w:val="1"/>
      <w:marLeft w:val="0"/>
      <w:marRight w:val="0"/>
      <w:marTop w:val="0"/>
      <w:marBottom w:val="0"/>
      <w:divBdr>
        <w:top w:val="none" w:sz="0" w:space="0" w:color="auto"/>
        <w:left w:val="none" w:sz="0" w:space="0" w:color="auto"/>
        <w:bottom w:val="none" w:sz="0" w:space="0" w:color="auto"/>
        <w:right w:val="none" w:sz="0" w:space="0" w:color="auto"/>
      </w:divBdr>
    </w:div>
    <w:div w:id="997464411">
      <w:bodyDiv w:val="1"/>
      <w:marLeft w:val="0"/>
      <w:marRight w:val="0"/>
      <w:marTop w:val="0"/>
      <w:marBottom w:val="0"/>
      <w:divBdr>
        <w:top w:val="none" w:sz="0" w:space="0" w:color="auto"/>
        <w:left w:val="none" w:sz="0" w:space="0" w:color="auto"/>
        <w:bottom w:val="none" w:sz="0" w:space="0" w:color="auto"/>
        <w:right w:val="none" w:sz="0" w:space="0" w:color="auto"/>
      </w:divBdr>
    </w:div>
    <w:div w:id="1015115602">
      <w:bodyDiv w:val="1"/>
      <w:marLeft w:val="0"/>
      <w:marRight w:val="0"/>
      <w:marTop w:val="0"/>
      <w:marBottom w:val="0"/>
      <w:divBdr>
        <w:top w:val="none" w:sz="0" w:space="0" w:color="auto"/>
        <w:left w:val="none" w:sz="0" w:space="0" w:color="auto"/>
        <w:bottom w:val="none" w:sz="0" w:space="0" w:color="auto"/>
        <w:right w:val="none" w:sz="0" w:space="0" w:color="auto"/>
      </w:divBdr>
    </w:div>
    <w:div w:id="1042051856">
      <w:bodyDiv w:val="1"/>
      <w:marLeft w:val="0"/>
      <w:marRight w:val="0"/>
      <w:marTop w:val="0"/>
      <w:marBottom w:val="0"/>
      <w:divBdr>
        <w:top w:val="none" w:sz="0" w:space="0" w:color="auto"/>
        <w:left w:val="none" w:sz="0" w:space="0" w:color="auto"/>
        <w:bottom w:val="none" w:sz="0" w:space="0" w:color="auto"/>
        <w:right w:val="none" w:sz="0" w:space="0" w:color="auto"/>
      </w:divBdr>
    </w:div>
    <w:div w:id="1072892673">
      <w:bodyDiv w:val="1"/>
      <w:marLeft w:val="0"/>
      <w:marRight w:val="0"/>
      <w:marTop w:val="0"/>
      <w:marBottom w:val="0"/>
      <w:divBdr>
        <w:top w:val="none" w:sz="0" w:space="0" w:color="auto"/>
        <w:left w:val="none" w:sz="0" w:space="0" w:color="auto"/>
        <w:bottom w:val="none" w:sz="0" w:space="0" w:color="auto"/>
        <w:right w:val="none" w:sz="0" w:space="0" w:color="auto"/>
      </w:divBdr>
    </w:div>
    <w:div w:id="1075855826">
      <w:bodyDiv w:val="1"/>
      <w:marLeft w:val="0"/>
      <w:marRight w:val="0"/>
      <w:marTop w:val="0"/>
      <w:marBottom w:val="0"/>
      <w:divBdr>
        <w:top w:val="none" w:sz="0" w:space="0" w:color="auto"/>
        <w:left w:val="none" w:sz="0" w:space="0" w:color="auto"/>
        <w:bottom w:val="none" w:sz="0" w:space="0" w:color="auto"/>
        <w:right w:val="none" w:sz="0" w:space="0" w:color="auto"/>
      </w:divBdr>
    </w:div>
    <w:div w:id="1113744870">
      <w:bodyDiv w:val="1"/>
      <w:marLeft w:val="0"/>
      <w:marRight w:val="0"/>
      <w:marTop w:val="0"/>
      <w:marBottom w:val="0"/>
      <w:divBdr>
        <w:top w:val="none" w:sz="0" w:space="0" w:color="auto"/>
        <w:left w:val="none" w:sz="0" w:space="0" w:color="auto"/>
        <w:bottom w:val="none" w:sz="0" w:space="0" w:color="auto"/>
        <w:right w:val="none" w:sz="0" w:space="0" w:color="auto"/>
      </w:divBdr>
    </w:div>
    <w:div w:id="1127889666">
      <w:bodyDiv w:val="1"/>
      <w:marLeft w:val="0"/>
      <w:marRight w:val="0"/>
      <w:marTop w:val="0"/>
      <w:marBottom w:val="0"/>
      <w:divBdr>
        <w:top w:val="none" w:sz="0" w:space="0" w:color="auto"/>
        <w:left w:val="none" w:sz="0" w:space="0" w:color="auto"/>
        <w:bottom w:val="none" w:sz="0" w:space="0" w:color="auto"/>
        <w:right w:val="none" w:sz="0" w:space="0" w:color="auto"/>
      </w:divBdr>
    </w:div>
    <w:div w:id="1170947170">
      <w:bodyDiv w:val="1"/>
      <w:marLeft w:val="0"/>
      <w:marRight w:val="0"/>
      <w:marTop w:val="0"/>
      <w:marBottom w:val="0"/>
      <w:divBdr>
        <w:top w:val="none" w:sz="0" w:space="0" w:color="auto"/>
        <w:left w:val="none" w:sz="0" w:space="0" w:color="auto"/>
        <w:bottom w:val="none" w:sz="0" w:space="0" w:color="auto"/>
        <w:right w:val="none" w:sz="0" w:space="0" w:color="auto"/>
      </w:divBdr>
    </w:div>
    <w:div w:id="1206597004">
      <w:bodyDiv w:val="1"/>
      <w:marLeft w:val="0"/>
      <w:marRight w:val="0"/>
      <w:marTop w:val="0"/>
      <w:marBottom w:val="0"/>
      <w:divBdr>
        <w:top w:val="none" w:sz="0" w:space="0" w:color="auto"/>
        <w:left w:val="none" w:sz="0" w:space="0" w:color="auto"/>
        <w:bottom w:val="none" w:sz="0" w:space="0" w:color="auto"/>
        <w:right w:val="none" w:sz="0" w:space="0" w:color="auto"/>
      </w:divBdr>
    </w:div>
    <w:div w:id="1212616506">
      <w:bodyDiv w:val="1"/>
      <w:marLeft w:val="0"/>
      <w:marRight w:val="0"/>
      <w:marTop w:val="0"/>
      <w:marBottom w:val="0"/>
      <w:divBdr>
        <w:top w:val="none" w:sz="0" w:space="0" w:color="auto"/>
        <w:left w:val="none" w:sz="0" w:space="0" w:color="auto"/>
        <w:bottom w:val="none" w:sz="0" w:space="0" w:color="auto"/>
        <w:right w:val="none" w:sz="0" w:space="0" w:color="auto"/>
      </w:divBdr>
    </w:div>
    <w:div w:id="1262224102">
      <w:bodyDiv w:val="1"/>
      <w:marLeft w:val="0"/>
      <w:marRight w:val="0"/>
      <w:marTop w:val="0"/>
      <w:marBottom w:val="0"/>
      <w:divBdr>
        <w:top w:val="none" w:sz="0" w:space="0" w:color="auto"/>
        <w:left w:val="none" w:sz="0" w:space="0" w:color="auto"/>
        <w:bottom w:val="none" w:sz="0" w:space="0" w:color="auto"/>
        <w:right w:val="none" w:sz="0" w:space="0" w:color="auto"/>
      </w:divBdr>
    </w:div>
    <w:div w:id="1317031316">
      <w:bodyDiv w:val="1"/>
      <w:marLeft w:val="0"/>
      <w:marRight w:val="0"/>
      <w:marTop w:val="0"/>
      <w:marBottom w:val="0"/>
      <w:divBdr>
        <w:top w:val="none" w:sz="0" w:space="0" w:color="auto"/>
        <w:left w:val="none" w:sz="0" w:space="0" w:color="auto"/>
        <w:bottom w:val="none" w:sz="0" w:space="0" w:color="auto"/>
        <w:right w:val="none" w:sz="0" w:space="0" w:color="auto"/>
      </w:divBdr>
    </w:div>
    <w:div w:id="1331758432">
      <w:bodyDiv w:val="1"/>
      <w:marLeft w:val="0"/>
      <w:marRight w:val="0"/>
      <w:marTop w:val="0"/>
      <w:marBottom w:val="0"/>
      <w:divBdr>
        <w:top w:val="none" w:sz="0" w:space="0" w:color="auto"/>
        <w:left w:val="none" w:sz="0" w:space="0" w:color="auto"/>
        <w:bottom w:val="none" w:sz="0" w:space="0" w:color="auto"/>
        <w:right w:val="none" w:sz="0" w:space="0" w:color="auto"/>
      </w:divBdr>
    </w:div>
    <w:div w:id="1340543554">
      <w:bodyDiv w:val="1"/>
      <w:marLeft w:val="0"/>
      <w:marRight w:val="0"/>
      <w:marTop w:val="0"/>
      <w:marBottom w:val="0"/>
      <w:divBdr>
        <w:top w:val="none" w:sz="0" w:space="0" w:color="auto"/>
        <w:left w:val="none" w:sz="0" w:space="0" w:color="auto"/>
        <w:bottom w:val="none" w:sz="0" w:space="0" w:color="auto"/>
        <w:right w:val="none" w:sz="0" w:space="0" w:color="auto"/>
      </w:divBdr>
    </w:div>
    <w:div w:id="1344092934">
      <w:bodyDiv w:val="1"/>
      <w:marLeft w:val="0"/>
      <w:marRight w:val="0"/>
      <w:marTop w:val="0"/>
      <w:marBottom w:val="0"/>
      <w:divBdr>
        <w:top w:val="none" w:sz="0" w:space="0" w:color="auto"/>
        <w:left w:val="none" w:sz="0" w:space="0" w:color="auto"/>
        <w:bottom w:val="none" w:sz="0" w:space="0" w:color="auto"/>
        <w:right w:val="none" w:sz="0" w:space="0" w:color="auto"/>
      </w:divBdr>
    </w:div>
    <w:div w:id="1345328978">
      <w:bodyDiv w:val="1"/>
      <w:marLeft w:val="0"/>
      <w:marRight w:val="0"/>
      <w:marTop w:val="0"/>
      <w:marBottom w:val="0"/>
      <w:divBdr>
        <w:top w:val="none" w:sz="0" w:space="0" w:color="auto"/>
        <w:left w:val="none" w:sz="0" w:space="0" w:color="auto"/>
        <w:bottom w:val="none" w:sz="0" w:space="0" w:color="auto"/>
        <w:right w:val="none" w:sz="0" w:space="0" w:color="auto"/>
      </w:divBdr>
    </w:div>
    <w:div w:id="1352755750">
      <w:bodyDiv w:val="1"/>
      <w:marLeft w:val="0"/>
      <w:marRight w:val="0"/>
      <w:marTop w:val="0"/>
      <w:marBottom w:val="0"/>
      <w:divBdr>
        <w:top w:val="none" w:sz="0" w:space="0" w:color="auto"/>
        <w:left w:val="none" w:sz="0" w:space="0" w:color="auto"/>
        <w:bottom w:val="none" w:sz="0" w:space="0" w:color="auto"/>
        <w:right w:val="none" w:sz="0" w:space="0" w:color="auto"/>
      </w:divBdr>
    </w:div>
    <w:div w:id="1369257851">
      <w:bodyDiv w:val="1"/>
      <w:marLeft w:val="0"/>
      <w:marRight w:val="0"/>
      <w:marTop w:val="0"/>
      <w:marBottom w:val="0"/>
      <w:divBdr>
        <w:top w:val="none" w:sz="0" w:space="0" w:color="auto"/>
        <w:left w:val="none" w:sz="0" w:space="0" w:color="auto"/>
        <w:bottom w:val="none" w:sz="0" w:space="0" w:color="auto"/>
        <w:right w:val="none" w:sz="0" w:space="0" w:color="auto"/>
      </w:divBdr>
    </w:div>
    <w:div w:id="1371106862">
      <w:bodyDiv w:val="1"/>
      <w:marLeft w:val="0"/>
      <w:marRight w:val="0"/>
      <w:marTop w:val="0"/>
      <w:marBottom w:val="0"/>
      <w:divBdr>
        <w:top w:val="none" w:sz="0" w:space="0" w:color="auto"/>
        <w:left w:val="none" w:sz="0" w:space="0" w:color="auto"/>
        <w:bottom w:val="none" w:sz="0" w:space="0" w:color="auto"/>
        <w:right w:val="none" w:sz="0" w:space="0" w:color="auto"/>
      </w:divBdr>
    </w:div>
    <w:div w:id="1421487289">
      <w:bodyDiv w:val="1"/>
      <w:marLeft w:val="0"/>
      <w:marRight w:val="0"/>
      <w:marTop w:val="0"/>
      <w:marBottom w:val="0"/>
      <w:divBdr>
        <w:top w:val="none" w:sz="0" w:space="0" w:color="auto"/>
        <w:left w:val="none" w:sz="0" w:space="0" w:color="auto"/>
        <w:bottom w:val="none" w:sz="0" w:space="0" w:color="auto"/>
        <w:right w:val="none" w:sz="0" w:space="0" w:color="auto"/>
      </w:divBdr>
    </w:div>
    <w:div w:id="1438333281">
      <w:bodyDiv w:val="1"/>
      <w:marLeft w:val="0"/>
      <w:marRight w:val="0"/>
      <w:marTop w:val="0"/>
      <w:marBottom w:val="0"/>
      <w:divBdr>
        <w:top w:val="none" w:sz="0" w:space="0" w:color="auto"/>
        <w:left w:val="none" w:sz="0" w:space="0" w:color="auto"/>
        <w:bottom w:val="none" w:sz="0" w:space="0" w:color="auto"/>
        <w:right w:val="none" w:sz="0" w:space="0" w:color="auto"/>
      </w:divBdr>
    </w:div>
    <w:div w:id="1458449608">
      <w:bodyDiv w:val="1"/>
      <w:marLeft w:val="0"/>
      <w:marRight w:val="0"/>
      <w:marTop w:val="0"/>
      <w:marBottom w:val="0"/>
      <w:divBdr>
        <w:top w:val="none" w:sz="0" w:space="0" w:color="auto"/>
        <w:left w:val="none" w:sz="0" w:space="0" w:color="auto"/>
        <w:bottom w:val="none" w:sz="0" w:space="0" w:color="auto"/>
        <w:right w:val="none" w:sz="0" w:space="0" w:color="auto"/>
      </w:divBdr>
    </w:div>
    <w:div w:id="1469132199">
      <w:bodyDiv w:val="1"/>
      <w:marLeft w:val="0"/>
      <w:marRight w:val="0"/>
      <w:marTop w:val="0"/>
      <w:marBottom w:val="0"/>
      <w:divBdr>
        <w:top w:val="none" w:sz="0" w:space="0" w:color="auto"/>
        <w:left w:val="none" w:sz="0" w:space="0" w:color="auto"/>
        <w:bottom w:val="none" w:sz="0" w:space="0" w:color="auto"/>
        <w:right w:val="none" w:sz="0" w:space="0" w:color="auto"/>
      </w:divBdr>
    </w:div>
    <w:div w:id="1472095673">
      <w:bodyDiv w:val="1"/>
      <w:marLeft w:val="0"/>
      <w:marRight w:val="0"/>
      <w:marTop w:val="0"/>
      <w:marBottom w:val="0"/>
      <w:divBdr>
        <w:top w:val="none" w:sz="0" w:space="0" w:color="auto"/>
        <w:left w:val="none" w:sz="0" w:space="0" w:color="auto"/>
        <w:bottom w:val="none" w:sz="0" w:space="0" w:color="auto"/>
        <w:right w:val="none" w:sz="0" w:space="0" w:color="auto"/>
      </w:divBdr>
    </w:div>
    <w:div w:id="1486701106">
      <w:bodyDiv w:val="1"/>
      <w:marLeft w:val="0"/>
      <w:marRight w:val="0"/>
      <w:marTop w:val="0"/>
      <w:marBottom w:val="0"/>
      <w:divBdr>
        <w:top w:val="none" w:sz="0" w:space="0" w:color="auto"/>
        <w:left w:val="none" w:sz="0" w:space="0" w:color="auto"/>
        <w:bottom w:val="none" w:sz="0" w:space="0" w:color="auto"/>
        <w:right w:val="none" w:sz="0" w:space="0" w:color="auto"/>
      </w:divBdr>
    </w:div>
    <w:div w:id="1495415047">
      <w:bodyDiv w:val="1"/>
      <w:marLeft w:val="0"/>
      <w:marRight w:val="0"/>
      <w:marTop w:val="0"/>
      <w:marBottom w:val="0"/>
      <w:divBdr>
        <w:top w:val="none" w:sz="0" w:space="0" w:color="auto"/>
        <w:left w:val="none" w:sz="0" w:space="0" w:color="auto"/>
        <w:bottom w:val="none" w:sz="0" w:space="0" w:color="auto"/>
        <w:right w:val="none" w:sz="0" w:space="0" w:color="auto"/>
      </w:divBdr>
    </w:div>
    <w:div w:id="1498038451">
      <w:bodyDiv w:val="1"/>
      <w:marLeft w:val="0"/>
      <w:marRight w:val="0"/>
      <w:marTop w:val="0"/>
      <w:marBottom w:val="0"/>
      <w:divBdr>
        <w:top w:val="none" w:sz="0" w:space="0" w:color="auto"/>
        <w:left w:val="none" w:sz="0" w:space="0" w:color="auto"/>
        <w:bottom w:val="none" w:sz="0" w:space="0" w:color="auto"/>
        <w:right w:val="none" w:sz="0" w:space="0" w:color="auto"/>
      </w:divBdr>
    </w:div>
    <w:div w:id="1518075906">
      <w:bodyDiv w:val="1"/>
      <w:marLeft w:val="0"/>
      <w:marRight w:val="0"/>
      <w:marTop w:val="0"/>
      <w:marBottom w:val="0"/>
      <w:divBdr>
        <w:top w:val="none" w:sz="0" w:space="0" w:color="auto"/>
        <w:left w:val="none" w:sz="0" w:space="0" w:color="auto"/>
        <w:bottom w:val="none" w:sz="0" w:space="0" w:color="auto"/>
        <w:right w:val="none" w:sz="0" w:space="0" w:color="auto"/>
      </w:divBdr>
    </w:div>
    <w:div w:id="1549757035">
      <w:bodyDiv w:val="1"/>
      <w:marLeft w:val="0"/>
      <w:marRight w:val="0"/>
      <w:marTop w:val="0"/>
      <w:marBottom w:val="0"/>
      <w:divBdr>
        <w:top w:val="none" w:sz="0" w:space="0" w:color="auto"/>
        <w:left w:val="none" w:sz="0" w:space="0" w:color="auto"/>
        <w:bottom w:val="none" w:sz="0" w:space="0" w:color="auto"/>
        <w:right w:val="none" w:sz="0" w:space="0" w:color="auto"/>
      </w:divBdr>
    </w:div>
    <w:div w:id="1575578566">
      <w:bodyDiv w:val="1"/>
      <w:marLeft w:val="0"/>
      <w:marRight w:val="0"/>
      <w:marTop w:val="0"/>
      <w:marBottom w:val="0"/>
      <w:divBdr>
        <w:top w:val="none" w:sz="0" w:space="0" w:color="auto"/>
        <w:left w:val="none" w:sz="0" w:space="0" w:color="auto"/>
        <w:bottom w:val="none" w:sz="0" w:space="0" w:color="auto"/>
        <w:right w:val="none" w:sz="0" w:space="0" w:color="auto"/>
      </w:divBdr>
    </w:div>
    <w:div w:id="1623685193">
      <w:bodyDiv w:val="1"/>
      <w:marLeft w:val="0"/>
      <w:marRight w:val="0"/>
      <w:marTop w:val="0"/>
      <w:marBottom w:val="0"/>
      <w:divBdr>
        <w:top w:val="none" w:sz="0" w:space="0" w:color="auto"/>
        <w:left w:val="none" w:sz="0" w:space="0" w:color="auto"/>
        <w:bottom w:val="none" w:sz="0" w:space="0" w:color="auto"/>
        <w:right w:val="none" w:sz="0" w:space="0" w:color="auto"/>
      </w:divBdr>
    </w:div>
    <w:div w:id="1628505356">
      <w:bodyDiv w:val="1"/>
      <w:marLeft w:val="0"/>
      <w:marRight w:val="0"/>
      <w:marTop w:val="0"/>
      <w:marBottom w:val="0"/>
      <w:divBdr>
        <w:top w:val="none" w:sz="0" w:space="0" w:color="auto"/>
        <w:left w:val="none" w:sz="0" w:space="0" w:color="auto"/>
        <w:bottom w:val="none" w:sz="0" w:space="0" w:color="auto"/>
        <w:right w:val="none" w:sz="0" w:space="0" w:color="auto"/>
      </w:divBdr>
    </w:div>
    <w:div w:id="1685479848">
      <w:bodyDiv w:val="1"/>
      <w:marLeft w:val="0"/>
      <w:marRight w:val="0"/>
      <w:marTop w:val="0"/>
      <w:marBottom w:val="0"/>
      <w:divBdr>
        <w:top w:val="none" w:sz="0" w:space="0" w:color="auto"/>
        <w:left w:val="none" w:sz="0" w:space="0" w:color="auto"/>
        <w:bottom w:val="none" w:sz="0" w:space="0" w:color="auto"/>
        <w:right w:val="none" w:sz="0" w:space="0" w:color="auto"/>
      </w:divBdr>
    </w:div>
    <w:div w:id="1746150121">
      <w:bodyDiv w:val="1"/>
      <w:marLeft w:val="0"/>
      <w:marRight w:val="0"/>
      <w:marTop w:val="0"/>
      <w:marBottom w:val="0"/>
      <w:divBdr>
        <w:top w:val="none" w:sz="0" w:space="0" w:color="auto"/>
        <w:left w:val="none" w:sz="0" w:space="0" w:color="auto"/>
        <w:bottom w:val="none" w:sz="0" w:space="0" w:color="auto"/>
        <w:right w:val="none" w:sz="0" w:space="0" w:color="auto"/>
      </w:divBdr>
    </w:div>
    <w:div w:id="1758596059">
      <w:bodyDiv w:val="1"/>
      <w:marLeft w:val="0"/>
      <w:marRight w:val="0"/>
      <w:marTop w:val="0"/>
      <w:marBottom w:val="0"/>
      <w:divBdr>
        <w:top w:val="none" w:sz="0" w:space="0" w:color="auto"/>
        <w:left w:val="none" w:sz="0" w:space="0" w:color="auto"/>
        <w:bottom w:val="none" w:sz="0" w:space="0" w:color="auto"/>
        <w:right w:val="none" w:sz="0" w:space="0" w:color="auto"/>
      </w:divBdr>
    </w:div>
    <w:div w:id="1774325315">
      <w:bodyDiv w:val="1"/>
      <w:marLeft w:val="0"/>
      <w:marRight w:val="0"/>
      <w:marTop w:val="0"/>
      <w:marBottom w:val="0"/>
      <w:divBdr>
        <w:top w:val="none" w:sz="0" w:space="0" w:color="auto"/>
        <w:left w:val="none" w:sz="0" w:space="0" w:color="auto"/>
        <w:bottom w:val="none" w:sz="0" w:space="0" w:color="auto"/>
        <w:right w:val="none" w:sz="0" w:space="0" w:color="auto"/>
      </w:divBdr>
    </w:div>
    <w:div w:id="1813210868">
      <w:bodyDiv w:val="1"/>
      <w:marLeft w:val="0"/>
      <w:marRight w:val="0"/>
      <w:marTop w:val="0"/>
      <w:marBottom w:val="0"/>
      <w:divBdr>
        <w:top w:val="none" w:sz="0" w:space="0" w:color="auto"/>
        <w:left w:val="none" w:sz="0" w:space="0" w:color="auto"/>
        <w:bottom w:val="none" w:sz="0" w:space="0" w:color="auto"/>
        <w:right w:val="none" w:sz="0" w:space="0" w:color="auto"/>
      </w:divBdr>
    </w:div>
    <w:div w:id="1877348001">
      <w:bodyDiv w:val="1"/>
      <w:marLeft w:val="0"/>
      <w:marRight w:val="0"/>
      <w:marTop w:val="0"/>
      <w:marBottom w:val="0"/>
      <w:divBdr>
        <w:top w:val="none" w:sz="0" w:space="0" w:color="auto"/>
        <w:left w:val="none" w:sz="0" w:space="0" w:color="auto"/>
        <w:bottom w:val="none" w:sz="0" w:space="0" w:color="auto"/>
        <w:right w:val="none" w:sz="0" w:space="0" w:color="auto"/>
      </w:divBdr>
    </w:div>
    <w:div w:id="1925458635">
      <w:bodyDiv w:val="1"/>
      <w:marLeft w:val="0"/>
      <w:marRight w:val="0"/>
      <w:marTop w:val="0"/>
      <w:marBottom w:val="0"/>
      <w:divBdr>
        <w:top w:val="none" w:sz="0" w:space="0" w:color="auto"/>
        <w:left w:val="none" w:sz="0" w:space="0" w:color="auto"/>
        <w:bottom w:val="none" w:sz="0" w:space="0" w:color="auto"/>
        <w:right w:val="none" w:sz="0" w:space="0" w:color="auto"/>
      </w:divBdr>
    </w:div>
    <w:div w:id="1928155440">
      <w:bodyDiv w:val="1"/>
      <w:marLeft w:val="0"/>
      <w:marRight w:val="0"/>
      <w:marTop w:val="0"/>
      <w:marBottom w:val="0"/>
      <w:divBdr>
        <w:top w:val="none" w:sz="0" w:space="0" w:color="auto"/>
        <w:left w:val="none" w:sz="0" w:space="0" w:color="auto"/>
        <w:bottom w:val="none" w:sz="0" w:space="0" w:color="auto"/>
        <w:right w:val="none" w:sz="0" w:space="0" w:color="auto"/>
      </w:divBdr>
    </w:div>
    <w:div w:id="1931115436">
      <w:bodyDiv w:val="1"/>
      <w:marLeft w:val="0"/>
      <w:marRight w:val="0"/>
      <w:marTop w:val="0"/>
      <w:marBottom w:val="0"/>
      <w:divBdr>
        <w:top w:val="none" w:sz="0" w:space="0" w:color="auto"/>
        <w:left w:val="none" w:sz="0" w:space="0" w:color="auto"/>
        <w:bottom w:val="none" w:sz="0" w:space="0" w:color="auto"/>
        <w:right w:val="none" w:sz="0" w:space="0" w:color="auto"/>
      </w:divBdr>
    </w:div>
    <w:div w:id="2035840770">
      <w:bodyDiv w:val="1"/>
      <w:marLeft w:val="0"/>
      <w:marRight w:val="0"/>
      <w:marTop w:val="0"/>
      <w:marBottom w:val="0"/>
      <w:divBdr>
        <w:top w:val="none" w:sz="0" w:space="0" w:color="auto"/>
        <w:left w:val="none" w:sz="0" w:space="0" w:color="auto"/>
        <w:bottom w:val="none" w:sz="0" w:space="0" w:color="auto"/>
        <w:right w:val="none" w:sz="0" w:space="0" w:color="auto"/>
      </w:divBdr>
    </w:div>
    <w:div w:id="2115786278">
      <w:bodyDiv w:val="1"/>
      <w:marLeft w:val="0"/>
      <w:marRight w:val="0"/>
      <w:marTop w:val="0"/>
      <w:marBottom w:val="0"/>
      <w:divBdr>
        <w:top w:val="none" w:sz="0" w:space="0" w:color="auto"/>
        <w:left w:val="none" w:sz="0" w:space="0" w:color="auto"/>
        <w:bottom w:val="none" w:sz="0" w:space="0" w:color="auto"/>
        <w:right w:val="none" w:sz="0" w:space="0" w:color="auto"/>
      </w:divBdr>
    </w:div>
    <w:div w:id="214056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erk@ellesborough-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Norris</dc:creator>
  <cp:keywords/>
  <dc:description/>
  <cp:lastModifiedBy>John McKeown</cp:lastModifiedBy>
  <cp:revision>4</cp:revision>
  <cp:lastPrinted>2022-09-13T12:50:00Z</cp:lastPrinted>
  <dcterms:created xsi:type="dcterms:W3CDTF">2023-09-07T13:31:00Z</dcterms:created>
  <dcterms:modified xsi:type="dcterms:W3CDTF">2023-09-07T13:32:00Z</dcterms:modified>
</cp:coreProperties>
</file>